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3DEA9" w14:textId="77777777" w:rsidR="00FD2F5E" w:rsidRPr="00736C52" w:rsidRDefault="00C33C95" w:rsidP="00162A12">
      <w:pPr>
        <w:spacing w:after="0" w:line="240" w:lineRule="auto"/>
        <w:jc w:val="both"/>
        <w:rPr>
          <w:rFonts w:ascii="Arial" w:eastAsia="Times New Roman" w:hAnsi="Arial" w:cs="Arial"/>
          <w:lang w:val="en-US"/>
        </w:rPr>
      </w:pPr>
      <w:bookmarkStart w:id="0" w:name="_GoBack"/>
      <w:bookmarkEnd w:id="0"/>
      <w:r>
        <w:rPr>
          <w:rFonts w:ascii="Arial" w:hAnsi="Arial" w:cs="Arial"/>
          <w:b/>
        </w:rPr>
        <w:t>Fundraising</w:t>
      </w:r>
      <w:r w:rsidR="00A36D80">
        <w:rPr>
          <w:rFonts w:ascii="Arial" w:hAnsi="Arial" w:cs="Arial"/>
          <w:b/>
        </w:rPr>
        <w:t xml:space="preserve"> Assistant</w:t>
      </w:r>
      <w:r w:rsidR="00FD2F5E" w:rsidRPr="00736C52">
        <w:rPr>
          <w:rFonts w:ascii="Arial" w:eastAsia="Times New Roman" w:hAnsi="Arial" w:cs="Arial"/>
          <w:b/>
          <w:lang w:val="en-US"/>
        </w:rPr>
        <w:t xml:space="preserve"> (</w:t>
      </w:r>
      <w:r w:rsidR="00A36D80">
        <w:rPr>
          <w:rFonts w:ascii="Arial" w:eastAsia="Times New Roman" w:hAnsi="Arial" w:cs="Arial"/>
          <w:b/>
          <w:lang w:val="en-US"/>
        </w:rPr>
        <w:t>Part-time</w:t>
      </w:r>
      <w:r w:rsidR="00FD2F5E" w:rsidRPr="00736C52">
        <w:rPr>
          <w:rFonts w:ascii="Arial" w:eastAsia="Times New Roman" w:hAnsi="Arial" w:cs="Arial"/>
          <w:b/>
          <w:lang w:val="en-US"/>
        </w:rPr>
        <w:t>)</w:t>
      </w:r>
    </w:p>
    <w:p w14:paraId="04F1FF4C" w14:textId="77777777" w:rsidR="00FD2F5E" w:rsidRPr="00736C52" w:rsidRDefault="00FD2F5E" w:rsidP="00162A12">
      <w:pPr>
        <w:pBdr>
          <w:bottom w:val="single" w:sz="12" w:space="1" w:color="auto"/>
        </w:pBdr>
        <w:spacing w:after="0" w:line="240" w:lineRule="auto"/>
        <w:jc w:val="both"/>
        <w:rPr>
          <w:rFonts w:ascii="Arial" w:eastAsia="Times New Roman" w:hAnsi="Arial" w:cs="Arial"/>
          <w:lang w:val="en-US"/>
        </w:rPr>
      </w:pPr>
    </w:p>
    <w:p w14:paraId="52DBAA80" w14:textId="77777777" w:rsidR="00FD2F5E" w:rsidRPr="00736C52" w:rsidRDefault="00FD2F5E" w:rsidP="00162A12">
      <w:pPr>
        <w:spacing w:after="0" w:line="240" w:lineRule="auto"/>
        <w:jc w:val="both"/>
        <w:rPr>
          <w:rFonts w:ascii="Arial" w:eastAsia="Times New Roman" w:hAnsi="Arial" w:cs="Arial"/>
          <w:b/>
          <w:lang w:val="en-US"/>
        </w:rPr>
      </w:pPr>
    </w:p>
    <w:p w14:paraId="5028CA90" w14:textId="77777777" w:rsidR="00FD2F5E" w:rsidRPr="00944B4F" w:rsidRDefault="00A36D80" w:rsidP="00162A12">
      <w:pPr>
        <w:spacing w:after="0" w:line="240" w:lineRule="auto"/>
        <w:jc w:val="both"/>
        <w:rPr>
          <w:rFonts w:ascii="Arial" w:eastAsia="Times New Roman" w:hAnsi="Arial" w:cs="Arial"/>
          <w:lang w:val="en-US"/>
        </w:rPr>
      </w:pPr>
      <w:r>
        <w:rPr>
          <w:rFonts w:ascii="Arial" w:eastAsia="Times New Roman" w:hAnsi="Arial" w:cs="Arial"/>
          <w:b/>
          <w:lang w:val="en-US"/>
        </w:rPr>
        <w:t>REPORTS TO:</w:t>
      </w:r>
      <w:r>
        <w:rPr>
          <w:rFonts w:ascii="Arial" w:eastAsia="Times New Roman" w:hAnsi="Arial" w:cs="Arial"/>
          <w:b/>
          <w:lang w:val="en-US"/>
        </w:rPr>
        <w:tab/>
      </w:r>
      <w:r w:rsidR="00C33C95">
        <w:rPr>
          <w:rFonts w:ascii="Arial" w:eastAsia="Times New Roman" w:hAnsi="Arial" w:cs="Arial"/>
          <w:lang w:val="en-US"/>
        </w:rPr>
        <w:t>Senior Fundraising</w:t>
      </w:r>
      <w:r w:rsidR="00944B4F" w:rsidRPr="00944B4F">
        <w:rPr>
          <w:rFonts w:ascii="Arial" w:eastAsia="Times New Roman" w:hAnsi="Arial" w:cs="Arial"/>
          <w:lang w:val="en-US"/>
        </w:rPr>
        <w:t xml:space="preserve"> </w:t>
      </w:r>
      <w:r w:rsidR="002668BB">
        <w:rPr>
          <w:rFonts w:ascii="Arial" w:eastAsia="Times New Roman" w:hAnsi="Arial" w:cs="Arial"/>
          <w:lang w:val="en-US"/>
        </w:rPr>
        <w:t>Manager</w:t>
      </w:r>
    </w:p>
    <w:p w14:paraId="47EFDCE4" w14:textId="77777777" w:rsidR="00FD2F5E" w:rsidRPr="00736C52" w:rsidRDefault="00FD2F5E" w:rsidP="00162A12">
      <w:pPr>
        <w:spacing w:after="0" w:line="240" w:lineRule="auto"/>
        <w:jc w:val="both"/>
        <w:rPr>
          <w:rFonts w:ascii="Arial" w:eastAsia="Times New Roman" w:hAnsi="Arial" w:cs="Arial"/>
          <w:b/>
          <w:lang w:val="en-US"/>
        </w:rPr>
      </w:pPr>
    </w:p>
    <w:p w14:paraId="57F9E3DA" w14:textId="77777777" w:rsidR="00FD2F5E" w:rsidRPr="00736C52" w:rsidRDefault="00FD2F5E" w:rsidP="00162A12">
      <w:pPr>
        <w:spacing w:after="0" w:line="240" w:lineRule="auto"/>
        <w:jc w:val="both"/>
        <w:rPr>
          <w:rFonts w:ascii="Arial" w:eastAsia="Times New Roman" w:hAnsi="Arial" w:cs="Arial"/>
          <w:b/>
          <w:lang w:val="en-US"/>
        </w:rPr>
      </w:pPr>
    </w:p>
    <w:p w14:paraId="28A717E9" w14:textId="77777777" w:rsidR="00FD2F5E" w:rsidRPr="009E7F64" w:rsidRDefault="00FD2F5E" w:rsidP="00162A12">
      <w:pPr>
        <w:spacing w:after="0" w:line="240" w:lineRule="auto"/>
        <w:jc w:val="both"/>
        <w:rPr>
          <w:rFonts w:ascii="Arial" w:eastAsia="Times New Roman" w:hAnsi="Arial" w:cs="Arial"/>
          <w:b/>
          <w:lang w:val="en-US"/>
        </w:rPr>
      </w:pPr>
      <w:r w:rsidRPr="00736C52">
        <w:rPr>
          <w:rFonts w:ascii="Arial" w:eastAsia="Times New Roman" w:hAnsi="Arial" w:cs="Arial"/>
          <w:b/>
          <w:lang w:val="en-US"/>
        </w:rPr>
        <w:t xml:space="preserve">HOURS OF WORK: </w:t>
      </w:r>
      <w:r w:rsidRPr="00736C52">
        <w:rPr>
          <w:rFonts w:ascii="Arial" w:eastAsia="Times New Roman" w:hAnsi="Arial" w:cs="Arial"/>
          <w:b/>
          <w:lang w:val="en-US"/>
        </w:rPr>
        <w:tab/>
      </w:r>
      <w:r w:rsidRPr="00736C52">
        <w:rPr>
          <w:rFonts w:ascii="Arial" w:hAnsi="Arial" w:cs="Arial"/>
          <w:lang w:eastAsia="en-GB"/>
        </w:rPr>
        <w:t>9.</w:t>
      </w:r>
      <w:r w:rsidR="005A2971">
        <w:rPr>
          <w:rFonts w:ascii="Arial" w:hAnsi="Arial" w:cs="Arial"/>
          <w:lang w:eastAsia="en-GB"/>
        </w:rPr>
        <w:t>0</w:t>
      </w:r>
      <w:r w:rsidRPr="00736C52">
        <w:rPr>
          <w:rFonts w:ascii="Arial" w:hAnsi="Arial" w:cs="Arial"/>
          <w:lang w:eastAsia="en-GB"/>
        </w:rPr>
        <w:t xml:space="preserve">0-17.00 </w:t>
      </w:r>
      <w:r w:rsidRPr="009E7F64">
        <w:rPr>
          <w:rFonts w:ascii="Arial" w:hAnsi="Arial" w:cs="Arial"/>
          <w:lang w:eastAsia="en-GB"/>
        </w:rPr>
        <w:t>(</w:t>
      </w:r>
      <w:r w:rsidR="006844A3" w:rsidRPr="009E7F64">
        <w:rPr>
          <w:rFonts w:ascii="Arial" w:hAnsi="Arial" w:cs="Arial"/>
          <w:lang w:eastAsia="en-GB"/>
        </w:rPr>
        <w:t>28</w:t>
      </w:r>
      <w:r w:rsidR="00D95551" w:rsidRPr="009E7F64">
        <w:rPr>
          <w:rFonts w:ascii="Arial" w:hAnsi="Arial" w:cs="Arial"/>
          <w:lang w:eastAsia="en-GB"/>
        </w:rPr>
        <w:t xml:space="preserve"> </w:t>
      </w:r>
      <w:r w:rsidR="00BB7E80" w:rsidRPr="009E7F64">
        <w:rPr>
          <w:rFonts w:ascii="Arial" w:hAnsi="Arial" w:cs="Arial"/>
          <w:lang w:eastAsia="en-GB"/>
        </w:rPr>
        <w:t>hours per week</w:t>
      </w:r>
      <w:r w:rsidRPr="009E7F64">
        <w:rPr>
          <w:rFonts w:ascii="Arial" w:hAnsi="Arial" w:cs="Arial"/>
          <w:lang w:eastAsia="en-GB"/>
        </w:rPr>
        <w:t>)</w:t>
      </w:r>
    </w:p>
    <w:p w14:paraId="2D4D06D5" w14:textId="77777777" w:rsidR="00FD2F5E" w:rsidRPr="00736C52" w:rsidRDefault="00FD2F5E" w:rsidP="00162A12">
      <w:pPr>
        <w:spacing w:after="0" w:line="240" w:lineRule="auto"/>
        <w:jc w:val="both"/>
        <w:rPr>
          <w:rFonts w:ascii="Arial" w:eastAsia="Times New Roman" w:hAnsi="Arial" w:cs="Arial"/>
          <w:b/>
          <w:lang w:val="en-US"/>
        </w:rPr>
      </w:pPr>
    </w:p>
    <w:p w14:paraId="7F0BF443" w14:textId="77777777" w:rsidR="00FD2F5E" w:rsidRPr="00736C52" w:rsidRDefault="00FD2F5E" w:rsidP="00162A12">
      <w:pPr>
        <w:spacing w:after="0" w:line="240" w:lineRule="auto"/>
        <w:jc w:val="both"/>
        <w:rPr>
          <w:rFonts w:ascii="Arial" w:eastAsia="Times New Roman" w:hAnsi="Arial" w:cs="Arial"/>
          <w:b/>
          <w:lang w:val="en-US"/>
        </w:rPr>
      </w:pPr>
    </w:p>
    <w:p w14:paraId="08A6BB35" w14:textId="77777777" w:rsidR="00FD2F5E" w:rsidRPr="00736C52" w:rsidRDefault="00FD2F5E" w:rsidP="00162A12">
      <w:pPr>
        <w:spacing w:after="0" w:line="240" w:lineRule="auto"/>
        <w:jc w:val="both"/>
        <w:rPr>
          <w:rFonts w:ascii="Arial" w:eastAsia="Times New Roman" w:hAnsi="Arial" w:cs="Arial"/>
          <w:b/>
          <w:color w:val="008080"/>
          <w:lang w:val="en-US"/>
        </w:rPr>
      </w:pPr>
      <w:r w:rsidRPr="00736C52">
        <w:rPr>
          <w:rFonts w:ascii="Arial" w:eastAsia="Times New Roman" w:hAnsi="Arial" w:cs="Arial"/>
          <w:b/>
          <w:lang w:val="en-US"/>
        </w:rPr>
        <w:t>SALARY:</w:t>
      </w:r>
      <w:r w:rsidRPr="00736C52">
        <w:rPr>
          <w:rFonts w:ascii="Arial" w:eastAsia="Times New Roman" w:hAnsi="Arial" w:cs="Arial"/>
          <w:b/>
          <w:lang w:val="en-US"/>
        </w:rPr>
        <w:tab/>
      </w:r>
      <w:r w:rsidRPr="00736C52">
        <w:rPr>
          <w:rFonts w:ascii="Arial" w:eastAsia="Times New Roman" w:hAnsi="Arial" w:cs="Arial"/>
          <w:b/>
          <w:lang w:val="en-US"/>
        </w:rPr>
        <w:tab/>
      </w:r>
      <w:r w:rsidRPr="009E7F64">
        <w:rPr>
          <w:rFonts w:ascii="Arial" w:eastAsia="Times New Roman" w:hAnsi="Arial" w:cs="Arial"/>
          <w:lang w:val="en-US"/>
        </w:rPr>
        <w:t>£</w:t>
      </w:r>
      <w:r w:rsidR="00E25BBA">
        <w:rPr>
          <w:rFonts w:ascii="Arial" w:eastAsia="Times New Roman" w:hAnsi="Arial" w:cs="Arial"/>
          <w:lang w:val="en-US"/>
        </w:rPr>
        <w:t>18,</w:t>
      </w:r>
      <w:r w:rsidR="006A56CC" w:rsidRPr="009E7F64">
        <w:rPr>
          <w:rFonts w:ascii="Arial" w:eastAsia="Times New Roman" w:hAnsi="Arial" w:cs="Arial"/>
          <w:lang w:val="en-US"/>
        </w:rPr>
        <w:t>000</w:t>
      </w:r>
      <w:r w:rsidR="00E25BBA">
        <w:rPr>
          <w:rFonts w:ascii="Arial" w:eastAsia="Times New Roman" w:hAnsi="Arial" w:cs="Arial"/>
          <w:lang w:val="en-US"/>
        </w:rPr>
        <w:t xml:space="preserve"> – £20,000</w:t>
      </w:r>
      <w:r w:rsidR="006844A3" w:rsidRPr="009E7F64">
        <w:rPr>
          <w:rFonts w:ascii="Arial" w:eastAsia="Times New Roman" w:hAnsi="Arial" w:cs="Arial"/>
          <w:lang w:val="en-US"/>
        </w:rPr>
        <w:t xml:space="preserve"> pro-rated to 4</w:t>
      </w:r>
      <w:r w:rsidR="00B852CD" w:rsidRPr="009E7F64">
        <w:rPr>
          <w:rFonts w:ascii="Arial" w:eastAsia="Times New Roman" w:hAnsi="Arial" w:cs="Arial"/>
          <w:lang w:val="en-US"/>
        </w:rPr>
        <w:t xml:space="preserve"> </w:t>
      </w:r>
      <w:r w:rsidR="00BB7E80" w:rsidRPr="009E7F64">
        <w:rPr>
          <w:rFonts w:ascii="Arial" w:eastAsia="Times New Roman" w:hAnsi="Arial" w:cs="Arial"/>
          <w:lang w:val="en-US"/>
        </w:rPr>
        <w:t>days per week</w:t>
      </w:r>
    </w:p>
    <w:p w14:paraId="7F68A64F" w14:textId="77777777" w:rsidR="00FD2F5E" w:rsidRPr="00736C52" w:rsidRDefault="00FD2F5E" w:rsidP="00162A12">
      <w:pPr>
        <w:spacing w:after="0" w:line="240" w:lineRule="auto"/>
        <w:jc w:val="both"/>
        <w:rPr>
          <w:rFonts w:ascii="Arial" w:eastAsia="Times New Roman" w:hAnsi="Arial" w:cs="Arial"/>
          <w:b/>
          <w:lang w:val="en-US"/>
        </w:rPr>
      </w:pPr>
    </w:p>
    <w:p w14:paraId="6CC11E88" w14:textId="77777777" w:rsidR="00FD2F5E" w:rsidRPr="00736C52" w:rsidRDefault="00FD2F5E" w:rsidP="00162A12">
      <w:pPr>
        <w:spacing w:after="0" w:line="240" w:lineRule="auto"/>
        <w:jc w:val="both"/>
        <w:rPr>
          <w:rFonts w:ascii="Arial" w:eastAsia="Times New Roman" w:hAnsi="Arial" w:cs="Arial"/>
          <w:b/>
          <w:lang w:val="en-US"/>
        </w:rPr>
      </w:pPr>
    </w:p>
    <w:p w14:paraId="47BD2EBB" w14:textId="77777777" w:rsidR="00FD2F5E" w:rsidRPr="00736C52" w:rsidRDefault="00FD2F5E" w:rsidP="00162A12">
      <w:pPr>
        <w:spacing w:after="0" w:line="240" w:lineRule="auto"/>
        <w:jc w:val="both"/>
        <w:rPr>
          <w:rFonts w:ascii="Arial" w:eastAsia="Times New Roman" w:hAnsi="Arial" w:cs="Arial"/>
          <w:lang w:val="en-US"/>
        </w:rPr>
      </w:pPr>
      <w:r w:rsidRPr="00736C52">
        <w:rPr>
          <w:rFonts w:ascii="Arial" w:eastAsia="Times New Roman" w:hAnsi="Arial" w:cs="Arial"/>
          <w:b/>
          <w:lang w:val="en-US"/>
        </w:rPr>
        <w:t>LOCATION:</w:t>
      </w:r>
      <w:r w:rsidRPr="00736C52">
        <w:rPr>
          <w:rFonts w:ascii="Arial" w:eastAsia="Times New Roman" w:hAnsi="Arial" w:cs="Arial"/>
          <w:b/>
          <w:lang w:val="en-US"/>
        </w:rPr>
        <w:tab/>
      </w:r>
      <w:r w:rsidRPr="00736C52">
        <w:rPr>
          <w:rFonts w:ascii="Arial" w:eastAsia="Times New Roman" w:hAnsi="Arial" w:cs="Arial"/>
          <w:b/>
          <w:lang w:val="en-US"/>
        </w:rPr>
        <w:tab/>
      </w:r>
      <w:r w:rsidRPr="00736C52">
        <w:rPr>
          <w:rFonts w:ascii="Arial" w:eastAsia="Times New Roman" w:hAnsi="Arial" w:cs="Arial"/>
          <w:lang w:val="en-US"/>
        </w:rPr>
        <w:t>London, SE16</w:t>
      </w:r>
    </w:p>
    <w:p w14:paraId="3FB6A85B" w14:textId="77777777" w:rsidR="00FD2F5E" w:rsidRPr="00736C52" w:rsidRDefault="00FD2F5E" w:rsidP="00162A12">
      <w:pPr>
        <w:spacing w:after="0" w:line="240" w:lineRule="auto"/>
        <w:jc w:val="both"/>
        <w:rPr>
          <w:rFonts w:ascii="Arial" w:eastAsia="Times New Roman" w:hAnsi="Arial" w:cs="Arial"/>
          <w:lang w:val="en-US"/>
        </w:rPr>
      </w:pPr>
    </w:p>
    <w:p w14:paraId="5D657E87" w14:textId="5BCD3AFD" w:rsidR="00FD2F5E" w:rsidRPr="00736C52" w:rsidRDefault="00FD2F5E" w:rsidP="00162A12">
      <w:pPr>
        <w:ind w:left="2160" w:hanging="2160"/>
        <w:jc w:val="both"/>
        <w:rPr>
          <w:rFonts w:ascii="Arial" w:hAnsi="Arial" w:cs="Arial"/>
        </w:rPr>
      </w:pPr>
      <w:r w:rsidRPr="00736C52">
        <w:rPr>
          <w:rFonts w:ascii="Arial" w:hAnsi="Arial" w:cs="Arial"/>
          <w:b/>
        </w:rPr>
        <w:t>Additional benefits</w:t>
      </w:r>
      <w:r w:rsidRPr="00736C52">
        <w:rPr>
          <w:rFonts w:ascii="Arial" w:hAnsi="Arial" w:cs="Arial"/>
        </w:rPr>
        <w:t xml:space="preserve">: </w:t>
      </w:r>
      <w:r w:rsidRPr="00736C52">
        <w:rPr>
          <w:rFonts w:ascii="Arial" w:hAnsi="Arial" w:cs="Arial"/>
        </w:rPr>
        <w:tab/>
        <w:t xml:space="preserve">Season ticket loan, </w:t>
      </w:r>
      <w:r w:rsidR="00944B4F">
        <w:rPr>
          <w:rFonts w:ascii="Arial" w:hAnsi="Arial" w:cs="Arial"/>
        </w:rPr>
        <w:t>33</w:t>
      </w:r>
      <w:r w:rsidRPr="00736C52">
        <w:rPr>
          <w:rFonts w:ascii="Arial" w:hAnsi="Arial" w:cs="Arial"/>
        </w:rPr>
        <w:t xml:space="preserve"> days’ holiday </w:t>
      </w:r>
      <w:r w:rsidR="00944B4F">
        <w:rPr>
          <w:rFonts w:ascii="Arial" w:hAnsi="Arial" w:cs="Arial"/>
        </w:rPr>
        <w:t>(</w:t>
      </w:r>
      <w:proofErr w:type="spellStart"/>
      <w:r w:rsidR="00944B4F">
        <w:rPr>
          <w:rFonts w:ascii="Arial" w:hAnsi="Arial" w:cs="Arial"/>
        </w:rPr>
        <w:t>inc</w:t>
      </w:r>
      <w:proofErr w:type="spellEnd"/>
      <w:r w:rsidR="00944B4F">
        <w:rPr>
          <w:rFonts w:ascii="Arial" w:hAnsi="Arial" w:cs="Arial"/>
        </w:rPr>
        <w:t xml:space="preserve"> Bank holidays)</w:t>
      </w:r>
      <w:r w:rsidR="006844A3">
        <w:rPr>
          <w:rFonts w:ascii="Arial" w:hAnsi="Arial" w:cs="Arial"/>
        </w:rPr>
        <w:t xml:space="preserve"> pro-rated</w:t>
      </w:r>
      <w:r w:rsidR="00C54BA3">
        <w:rPr>
          <w:rFonts w:ascii="Arial" w:hAnsi="Arial" w:cs="Arial"/>
        </w:rPr>
        <w:t>.</w:t>
      </w:r>
    </w:p>
    <w:p w14:paraId="19B3E839" w14:textId="77777777" w:rsidR="00FD2F5E" w:rsidRPr="00736C52" w:rsidRDefault="00FD2F5E" w:rsidP="00162A12">
      <w:pPr>
        <w:pBdr>
          <w:bottom w:val="single" w:sz="12" w:space="1" w:color="auto"/>
        </w:pBdr>
        <w:spacing w:after="0" w:line="240" w:lineRule="auto"/>
        <w:jc w:val="both"/>
        <w:rPr>
          <w:rFonts w:ascii="Arial" w:eastAsia="Times New Roman" w:hAnsi="Arial" w:cs="Arial"/>
          <w:b/>
          <w:lang w:val="en-US"/>
        </w:rPr>
      </w:pPr>
      <w:r w:rsidRPr="00736C52">
        <w:rPr>
          <w:rFonts w:ascii="Arial" w:eastAsia="Times New Roman" w:hAnsi="Arial" w:cs="Arial"/>
          <w:b/>
          <w:lang w:val="en-US"/>
        </w:rPr>
        <w:tab/>
      </w:r>
      <w:r w:rsidRPr="00736C52">
        <w:rPr>
          <w:rFonts w:ascii="Arial" w:eastAsia="Times New Roman" w:hAnsi="Arial" w:cs="Arial"/>
          <w:b/>
          <w:lang w:val="en-US"/>
        </w:rPr>
        <w:tab/>
      </w:r>
      <w:r w:rsidRPr="00736C52">
        <w:rPr>
          <w:rFonts w:ascii="Arial" w:eastAsia="Times New Roman" w:hAnsi="Arial" w:cs="Arial"/>
          <w:b/>
          <w:lang w:val="en-US"/>
        </w:rPr>
        <w:tab/>
      </w:r>
      <w:r w:rsidRPr="00736C52">
        <w:rPr>
          <w:rFonts w:ascii="Arial" w:eastAsia="Times New Roman" w:hAnsi="Arial" w:cs="Arial"/>
          <w:b/>
          <w:lang w:val="en-US"/>
        </w:rPr>
        <w:tab/>
      </w:r>
      <w:r w:rsidRPr="00736C52">
        <w:rPr>
          <w:rFonts w:ascii="Arial" w:eastAsia="Times New Roman" w:hAnsi="Arial" w:cs="Arial"/>
          <w:b/>
          <w:lang w:val="en-US"/>
        </w:rPr>
        <w:tab/>
      </w:r>
    </w:p>
    <w:p w14:paraId="25E08AC1" w14:textId="77777777" w:rsidR="00FD2F5E" w:rsidRPr="00736C52" w:rsidRDefault="00FD2F5E" w:rsidP="00162A12">
      <w:pPr>
        <w:spacing w:after="0" w:line="240" w:lineRule="auto"/>
        <w:jc w:val="both"/>
        <w:rPr>
          <w:rFonts w:ascii="Arial" w:eastAsia="Times New Roman" w:hAnsi="Arial" w:cs="Arial"/>
          <w:b/>
          <w:lang w:val="en-US"/>
        </w:rPr>
      </w:pPr>
    </w:p>
    <w:p w14:paraId="3237E2DC" w14:textId="77777777" w:rsidR="002668BB" w:rsidRPr="007802C0" w:rsidRDefault="002668BB" w:rsidP="002668BB">
      <w:pPr>
        <w:jc w:val="both"/>
        <w:rPr>
          <w:rFonts w:ascii="Arial" w:hAnsi="Arial" w:cs="Arial"/>
          <w:b/>
          <w:bCs/>
        </w:rPr>
      </w:pPr>
      <w:r w:rsidRPr="007802C0">
        <w:rPr>
          <w:rFonts w:ascii="Arial" w:hAnsi="Arial" w:cs="Arial"/>
          <w:b/>
          <w:bCs/>
        </w:rPr>
        <w:t>Ab</w:t>
      </w:r>
      <w:r>
        <w:rPr>
          <w:rFonts w:ascii="Arial" w:hAnsi="Arial" w:cs="Arial"/>
          <w:b/>
          <w:bCs/>
        </w:rPr>
        <w:t>o</w:t>
      </w:r>
      <w:r w:rsidRPr="007802C0">
        <w:rPr>
          <w:rFonts w:ascii="Arial" w:hAnsi="Arial" w:cs="Arial"/>
          <w:b/>
          <w:bCs/>
        </w:rPr>
        <w:t>ut the role</w:t>
      </w:r>
    </w:p>
    <w:p w14:paraId="2506D61C" w14:textId="77777777" w:rsidR="002668BB" w:rsidRPr="007802C0" w:rsidRDefault="002668BB" w:rsidP="002668BB">
      <w:pPr>
        <w:jc w:val="both"/>
        <w:rPr>
          <w:rFonts w:ascii="Arial" w:hAnsi="Arial" w:cs="Arial"/>
        </w:rPr>
      </w:pPr>
      <w:r w:rsidRPr="007802C0">
        <w:rPr>
          <w:rFonts w:ascii="Arial" w:hAnsi="Arial" w:cs="Arial"/>
        </w:rPr>
        <w:t xml:space="preserve">The </w:t>
      </w:r>
      <w:r w:rsidR="006844A3">
        <w:rPr>
          <w:rFonts w:ascii="Arial" w:hAnsi="Arial" w:cs="Arial"/>
        </w:rPr>
        <w:t>Fundraising</w:t>
      </w:r>
      <w:r w:rsidRPr="007802C0">
        <w:rPr>
          <w:rFonts w:ascii="Arial" w:hAnsi="Arial" w:cs="Arial"/>
        </w:rPr>
        <w:t xml:space="preserve"> Assistant will </w:t>
      </w:r>
      <w:r w:rsidR="00052B15">
        <w:rPr>
          <w:rFonts w:ascii="Arial" w:hAnsi="Arial" w:cs="Arial"/>
        </w:rPr>
        <w:t>help</w:t>
      </w:r>
      <w:r>
        <w:rPr>
          <w:rFonts w:ascii="Arial" w:hAnsi="Arial" w:cs="Arial"/>
        </w:rPr>
        <w:t xml:space="preserve"> the </w:t>
      </w:r>
      <w:r w:rsidR="006844A3">
        <w:rPr>
          <w:rFonts w:ascii="Arial" w:hAnsi="Arial" w:cs="Arial"/>
        </w:rPr>
        <w:t>Senior Fundraising</w:t>
      </w:r>
      <w:r>
        <w:rPr>
          <w:rFonts w:ascii="Arial" w:hAnsi="Arial" w:cs="Arial"/>
        </w:rPr>
        <w:t xml:space="preserve"> Manager</w:t>
      </w:r>
      <w:r w:rsidR="006844A3">
        <w:rPr>
          <w:rFonts w:ascii="Arial" w:hAnsi="Arial" w:cs="Arial"/>
        </w:rPr>
        <w:t xml:space="preserve"> and the Marketing and Events Fundraising Officer</w:t>
      </w:r>
      <w:r>
        <w:rPr>
          <w:rFonts w:ascii="Arial" w:hAnsi="Arial" w:cs="Arial"/>
        </w:rPr>
        <w:t xml:space="preserve"> to </w:t>
      </w:r>
      <w:r w:rsidR="00820249">
        <w:rPr>
          <w:rFonts w:ascii="Arial" w:hAnsi="Arial" w:cs="Arial"/>
        </w:rPr>
        <w:t>raise funds for the work of the Multiple System Atrophy Trust, provide support to donors, fundraisers and volunteers and record information on donations</w:t>
      </w:r>
      <w:r w:rsidRPr="007802C0">
        <w:rPr>
          <w:rFonts w:ascii="Arial" w:hAnsi="Arial" w:cs="Arial"/>
        </w:rPr>
        <w:t>.  The post holder is expected to be self-motivated and show initiative and flexibility.</w:t>
      </w:r>
    </w:p>
    <w:p w14:paraId="1250AEE4" w14:textId="69708FBC" w:rsidR="00FD2F5E" w:rsidRDefault="002668BB" w:rsidP="002668BB">
      <w:pPr>
        <w:jc w:val="both"/>
        <w:rPr>
          <w:rFonts w:ascii="Arial" w:hAnsi="Arial" w:cs="Arial"/>
        </w:rPr>
      </w:pPr>
      <w:r w:rsidRPr="007802C0">
        <w:rPr>
          <w:rFonts w:ascii="Arial" w:hAnsi="Arial" w:cs="Arial"/>
        </w:rPr>
        <w:t>Th</w:t>
      </w:r>
      <w:r w:rsidR="00FB0776">
        <w:rPr>
          <w:rFonts w:ascii="Arial" w:hAnsi="Arial" w:cs="Arial"/>
        </w:rPr>
        <w:t xml:space="preserve">is role requires someone with an interest in </w:t>
      </w:r>
      <w:r w:rsidR="00C45CC3">
        <w:rPr>
          <w:rFonts w:ascii="Arial" w:hAnsi="Arial" w:cs="Arial"/>
        </w:rPr>
        <w:t xml:space="preserve">fundraising and the voluntary sector, </w:t>
      </w:r>
      <w:r w:rsidRPr="007802C0">
        <w:rPr>
          <w:rFonts w:ascii="Arial" w:hAnsi="Arial" w:cs="Arial"/>
        </w:rPr>
        <w:t xml:space="preserve">who has an organised and proactive approach to tasks. This role would suit someone who wants to get into the voluntary sector or who is looking expand their skills in an organisation that offers learning and development opportunities. </w:t>
      </w:r>
    </w:p>
    <w:p w14:paraId="3C521594" w14:textId="77777777" w:rsidR="00FD2F5E" w:rsidRPr="002668BB" w:rsidRDefault="00FD2F5E" w:rsidP="00162A12">
      <w:pPr>
        <w:spacing w:after="0" w:line="240" w:lineRule="auto"/>
        <w:jc w:val="both"/>
        <w:rPr>
          <w:rFonts w:ascii="Arial" w:eastAsia="Times New Roman" w:hAnsi="Arial" w:cs="Arial"/>
          <w:b/>
          <w:lang w:val="en-US"/>
        </w:rPr>
      </w:pPr>
      <w:r w:rsidRPr="002668BB">
        <w:rPr>
          <w:rFonts w:ascii="Arial" w:eastAsia="Times New Roman" w:hAnsi="Arial" w:cs="Arial"/>
          <w:b/>
          <w:lang w:val="en-US"/>
        </w:rPr>
        <w:t>Key Responsibilities</w:t>
      </w:r>
    </w:p>
    <w:p w14:paraId="3412A3CF" w14:textId="77777777" w:rsidR="004A52AD" w:rsidRDefault="004A52AD" w:rsidP="00162A12">
      <w:pPr>
        <w:spacing w:after="0" w:line="240" w:lineRule="auto"/>
        <w:jc w:val="both"/>
        <w:rPr>
          <w:rFonts w:ascii="Arial" w:eastAsia="Times New Roman" w:hAnsi="Arial" w:cs="Arial"/>
          <w:b/>
          <w:lang w:val="en-US"/>
        </w:rPr>
      </w:pPr>
    </w:p>
    <w:p w14:paraId="4A231C42" w14:textId="77777777" w:rsidR="00820249" w:rsidRDefault="00820249" w:rsidP="00162A12">
      <w:pPr>
        <w:spacing w:after="0" w:line="240" w:lineRule="auto"/>
        <w:jc w:val="both"/>
        <w:rPr>
          <w:rFonts w:ascii="Arial" w:eastAsia="Times New Roman" w:hAnsi="Arial" w:cs="Arial"/>
          <w:b/>
          <w:lang w:val="en-US"/>
        </w:rPr>
      </w:pPr>
      <w:r>
        <w:rPr>
          <w:rFonts w:ascii="Arial" w:eastAsia="Times New Roman" w:hAnsi="Arial" w:cs="Arial"/>
          <w:b/>
          <w:lang w:val="en-US"/>
        </w:rPr>
        <w:t xml:space="preserve">Fundraising </w:t>
      </w:r>
      <w:r w:rsidR="00022D58">
        <w:rPr>
          <w:rFonts w:ascii="Arial" w:eastAsia="Times New Roman" w:hAnsi="Arial" w:cs="Arial"/>
          <w:b/>
          <w:lang w:val="en-US"/>
        </w:rPr>
        <w:t xml:space="preserve">and Office </w:t>
      </w:r>
      <w:r>
        <w:rPr>
          <w:rFonts w:ascii="Arial" w:eastAsia="Times New Roman" w:hAnsi="Arial" w:cs="Arial"/>
          <w:b/>
          <w:lang w:val="en-US"/>
        </w:rPr>
        <w:t>Administration</w:t>
      </w:r>
    </w:p>
    <w:p w14:paraId="3FFFE492" w14:textId="77777777" w:rsidR="00820249" w:rsidRDefault="00DB6FE5" w:rsidP="006D01E8">
      <w:pPr>
        <w:pStyle w:val="ListParagraph"/>
        <w:numPr>
          <w:ilvl w:val="0"/>
          <w:numId w:val="9"/>
        </w:numPr>
        <w:spacing w:after="0" w:line="240" w:lineRule="auto"/>
        <w:ind w:left="426"/>
        <w:jc w:val="both"/>
        <w:rPr>
          <w:rFonts w:ascii="Arial" w:eastAsia="Times New Roman" w:hAnsi="Arial" w:cs="Arial"/>
          <w:lang w:val="en-US"/>
        </w:rPr>
      </w:pPr>
      <w:r w:rsidRPr="00DB6FE5">
        <w:rPr>
          <w:rFonts w:ascii="Arial" w:eastAsia="Times New Roman" w:hAnsi="Arial" w:cs="Arial"/>
          <w:lang w:val="en-US"/>
        </w:rPr>
        <w:t xml:space="preserve">To input </w:t>
      </w:r>
      <w:r>
        <w:rPr>
          <w:rFonts w:ascii="Arial" w:eastAsia="Times New Roman" w:hAnsi="Arial" w:cs="Arial"/>
          <w:lang w:val="en-US"/>
        </w:rPr>
        <w:t>donations in to the CRM database and to thank supporters in a timely manner</w:t>
      </w:r>
    </w:p>
    <w:p w14:paraId="56F091A6" w14:textId="597FCB96" w:rsidR="00DB6FE5" w:rsidRDefault="00DB6FE5" w:rsidP="006D01E8">
      <w:pPr>
        <w:pStyle w:val="ListParagraph"/>
        <w:numPr>
          <w:ilvl w:val="0"/>
          <w:numId w:val="9"/>
        </w:numPr>
        <w:spacing w:after="0" w:line="240" w:lineRule="auto"/>
        <w:ind w:left="426"/>
        <w:jc w:val="both"/>
        <w:rPr>
          <w:rFonts w:ascii="Arial" w:eastAsia="Times New Roman" w:hAnsi="Arial" w:cs="Arial"/>
          <w:lang w:val="en-US"/>
        </w:rPr>
      </w:pPr>
      <w:r>
        <w:rPr>
          <w:rFonts w:ascii="Arial" w:eastAsia="Times New Roman" w:hAnsi="Arial" w:cs="Arial"/>
          <w:lang w:val="en-US"/>
        </w:rPr>
        <w:t xml:space="preserve">To input merchandise orders in to the CRM database and to </w:t>
      </w:r>
      <w:r w:rsidR="00C45CC3">
        <w:rPr>
          <w:rFonts w:ascii="Arial" w:eastAsia="Times New Roman" w:hAnsi="Arial" w:cs="Arial"/>
          <w:lang w:val="en-US"/>
        </w:rPr>
        <w:t>manage the distribution of merchandise and online shop orders</w:t>
      </w:r>
    </w:p>
    <w:p w14:paraId="16B22A1D" w14:textId="399D0A45" w:rsidR="00C45CC3" w:rsidRDefault="00C45CC3" w:rsidP="006D01E8">
      <w:pPr>
        <w:pStyle w:val="ListParagraph"/>
        <w:numPr>
          <w:ilvl w:val="0"/>
          <w:numId w:val="9"/>
        </w:numPr>
        <w:spacing w:after="0" w:line="240" w:lineRule="auto"/>
        <w:ind w:left="426"/>
        <w:jc w:val="both"/>
        <w:rPr>
          <w:rFonts w:ascii="Arial" w:eastAsia="Times New Roman" w:hAnsi="Arial" w:cs="Arial"/>
          <w:lang w:val="en-US"/>
        </w:rPr>
      </w:pPr>
      <w:r>
        <w:rPr>
          <w:rFonts w:ascii="Arial" w:eastAsia="Times New Roman" w:hAnsi="Arial" w:cs="Arial"/>
          <w:lang w:val="en-US"/>
        </w:rPr>
        <w:t xml:space="preserve">To input information in to the </w:t>
      </w:r>
      <w:proofErr w:type="spellStart"/>
      <w:r>
        <w:rPr>
          <w:rFonts w:ascii="Arial" w:eastAsia="Times New Roman" w:hAnsi="Arial" w:cs="Arial"/>
          <w:lang w:val="en-US"/>
        </w:rPr>
        <w:t>organisation’s</w:t>
      </w:r>
      <w:proofErr w:type="spellEnd"/>
      <w:r>
        <w:rPr>
          <w:rFonts w:ascii="Arial" w:eastAsia="Times New Roman" w:hAnsi="Arial" w:cs="Arial"/>
          <w:lang w:val="en-US"/>
        </w:rPr>
        <w:t xml:space="preserve"> accounting software</w:t>
      </w:r>
    </w:p>
    <w:p w14:paraId="66107AA0" w14:textId="77777777" w:rsidR="00DB6FE5" w:rsidRDefault="00DB6FE5" w:rsidP="006D01E8">
      <w:pPr>
        <w:pStyle w:val="ListParagraph"/>
        <w:numPr>
          <w:ilvl w:val="0"/>
          <w:numId w:val="9"/>
        </w:numPr>
        <w:spacing w:after="0" w:line="240" w:lineRule="auto"/>
        <w:ind w:left="426"/>
        <w:jc w:val="both"/>
        <w:rPr>
          <w:rFonts w:ascii="Arial" w:eastAsia="Times New Roman" w:hAnsi="Arial" w:cs="Arial"/>
          <w:lang w:val="en-US"/>
        </w:rPr>
      </w:pPr>
      <w:r>
        <w:rPr>
          <w:rFonts w:ascii="Arial" w:eastAsia="Times New Roman" w:hAnsi="Arial" w:cs="Arial"/>
          <w:lang w:val="en-US"/>
        </w:rPr>
        <w:t>To respond to email and telephone enquiries from supporters and fundraisers in a timely, supportive and professional manner</w:t>
      </w:r>
    </w:p>
    <w:p w14:paraId="41FA657F" w14:textId="77777777" w:rsidR="00022D58" w:rsidRDefault="00022D58" w:rsidP="006D01E8">
      <w:pPr>
        <w:pStyle w:val="Default"/>
        <w:numPr>
          <w:ilvl w:val="0"/>
          <w:numId w:val="9"/>
        </w:numPr>
        <w:ind w:left="426"/>
        <w:jc w:val="both"/>
        <w:rPr>
          <w:color w:val="auto"/>
          <w:sz w:val="22"/>
          <w:szCs w:val="22"/>
        </w:rPr>
      </w:pPr>
      <w:r w:rsidRPr="00736C52">
        <w:rPr>
          <w:rFonts w:eastAsia="Times New Roman"/>
          <w:color w:val="auto"/>
          <w:sz w:val="22"/>
          <w:szCs w:val="22"/>
          <w:lang w:val="en-US"/>
        </w:rPr>
        <w:t>To keep a</w:t>
      </w:r>
      <w:r w:rsidRPr="00736C52">
        <w:rPr>
          <w:color w:val="auto"/>
          <w:sz w:val="22"/>
          <w:szCs w:val="22"/>
        </w:rPr>
        <w:t xml:space="preserve"> record of </w:t>
      </w:r>
      <w:r>
        <w:rPr>
          <w:color w:val="auto"/>
          <w:sz w:val="22"/>
          <w:szCs w:val="22"/>
        </w:rPr>
        <w:t>all mail coming into the office, date stamp and record destination</w:t>
      </w:r>
    </w:p>
    <w:p w14:paraId="3E149C0B" w14:textId="77777777" w:rsidR="006D01E8" w:rsidRPr="00736C52" w:rsidRDefault="006D01E8" w:rsidP="006D01E8">
      <w:pPr>
        <w:pStyle w:val="Default"/>
        <w:numPr>
          <w:ilvl w:val="0"/>
          <w:numId w:val="9"/>
        </w:numPr>
        <w:ind w:left="426"/>
        <w:jc w:val="both"/>
        <w:rPr>
          <w:color w:val="auto"/>
          <w:sz w:val="22"/>
          <w:szCs w:val="22"/>
        </w:rPr>
      </w:pPr>
      <w:r>
        <w:rPr>
          <w:color w:val="auto"/>
          <w:sz w:val="22"/>
          <w:szCs w:val="22"/>
        </w:rPr>
        <w:t>To frank mail from the fundraising team</w:t>
      </w:r>
    </w:p>
    <w:p w14:paraId="37B322D8" w14:textId="77777777" w:rsidR="00DB6FE5" w:rsidRPr="00DB6FE5" w:rsidRDefault="00DB6FE5" w:rsidP="006D01E8">
      <w:pPr>
        <w:pStyle w:val="ListParagraph"/>
        <w:spacing w:after="0" w:line="240" w:lineRule="auto"/>
        <w:jc w:val="both"/>
        <w:rPr>
          <w:rFonts w:ascii="Arial" w:eastAsia="Times New Roman" w:hAnsi="Arial" w:cs="Arial"/>
          <w:lang w:val="en-US"/>
        </w:rPr>
      </w:pPr>
    </w:p>
    <w:p w14:paraId="6E4C91EE" w14:textId="77777777" w:rsidR="00FD2F5E" w:rsidRPr="00736C52" w:rsidRDefault="00FD2F5E" w:rsidP="00162A12">
      <w:pPr>
        <w:spacing w:after="0" w:line="240" w:lineRule="auto"/>
        <w:jc w:val="both"/>
        <w:rPr>
          <w:rFonts w:ascii="Arial" w:eastAsia="Times New Roman" w:hAnsi="Arial" w:cs="Arial"/>
          <w:u w:val="single"/>
          <w:lang w:val="en-US"/>
        </w:rPr>
      </w:pPr>
    </w:p>
    <w:p w14:paraId="0A875305" w14:textId="77777777" w:rsidR="00C63755" w:rsidRDefault="002E37FA" w:rsidP="00C63755">
      <w:pPr>
        <w:spacing w:after="0" w:line="240" w:lineRule="auto"/>
        <w:jc w:val="both"/>
        <w:rPr>
          <w:rFonts w:ascii="Arial" w:eastAsia="Times New Roman" w:hAnsi="Arial" w:cs="Arial"/>
          <w:b/>
          <w:lang w:val="en-US"/>
        </w:rPr>
      </w:pPr>
      <w:r>
        <w:rPr>
          <w:rFonts w:ascii="Arial" w:eastAsia="Times New Roman" w:hAnsi="Arial" w:cs="Arial"/>
          <w:b/>
          <w:lang w:val="en-US"/>
        </w:rPr>
        <w:t xml:space="preserve">Events and Community </w:t>
      </w:r>
      <w:r w:rsidR="006A5355">
        <w:rPr>
          <w:rFonts w:ascii="Arial" w:eastAsia="Times New Roman" w:hAnsi="Arial" w:cs="Arial"/>
          <w:b/>
          <w:lang w:val="en-US"/>
        </w:rPr>
        <w:t xml:space="preserve">Fundraising </w:t>
      </w:r>
    </w:p>
    <w:p w14:paraId="0488AE87" w14:textId="77777777" w:rsidR="00C63755" w:rsidRPr="00C63755" w:rsidRDefault="00E00807" w:rsidP="00C63755">
      <w:pPr>
        <w:pStyle w:val="ListParagraph"/>
        <w:numPr>
          <w:ilvl w:val="0"/>
          <w:numId w:val="3"/>
        </w:numPr>
        <w:spacing w:after="0" w:line="240" w:lineRule="auto"/>
        <w:jc w:val="both"/>
        <w:rPr>
          <w:rFonts w:ascii="Arial" w:eastAsia="Times New Roman" w:hAnsi="Arial" w:cs="Arial"/>
          <w:b/>
          <w:lang w:val="en-US"/>
        </w:rPr>
      </w:pPr>
      <w:r>
        <w:rPr>
          <w:rFonts w:ascii="Arial" w:eastAsia="Times New Roman" w:hAnsi="Arial" w:cs="Arial"/>
          <w:lang w:val="en-US"/>
        </w:rPr>
        <w:t>To assist with f</w:t>
      </w:r>
      <w:r w:rsidR="006A5355">
        <w:rPr>
          <w:rFonts w:ascii="Arial" w:eastAsia="Times New Roman" w:hAnsi="Arial" w:cs="Arial"/>
          <w:lang w:val="en-US"/>
        </w:rPr>
        <w:t xml:space="preserve">undraising </w:t>
      </w:r>
      <w:r w:rsidR="00C63755" w:rsidRPr="00C63755">
        <w:rPr>
          <w:rFonts w:ascii="Arial" w:eastAsia="Times New Roman" w:hAnsi="Arial" w:cs="Arial"/>
          <w:lang w:val="en-US"/>
        </w:rPr>
        <w:t xml:space="preserve">in consultation with the </w:t>
      </w:r>
      <w:r w:rsidR="00B852CD">
        <w:rPr>
          <w:rFonts w:ascii="Arial" w:eastAsia="Times New Roman" w:hAnsi="Arial" w:cs="Arial"/>
          <w:i/>
          <w:lang w:val="en-US"/>
        </w:rPr>
        <w:t>Marketing and Events Fundraising Officer.</w:t>
      </w:r>
    </w:p>
    <w:p w14:paraId="0A9C1E01" w14:textId="77777777" w:rsidR="00FD2F5E" w:rsidRDefault="00FD2F5E" w:rsidP="00162A12">
      <w:pPr>
        <w:pStyle w:val="ListParagraph"/>
        <w:numPr>
          <w:ilvl w:val="0"/>
          <w:numId w:val="3"/>
        </w:numPr>
        <w:spacing w:after="0" w:line="240" w:lineRule="auto"/>
        <w:jc w:val="both"/>
        <w:rPr>
          <w:rFonts w:ascii="Arial" w:eastAsia="Times New Roman" w:hAnsi="Arial" w:cs="Arial"/>
          <w:lang w:val="en-US"/>
        </w:rPr>
      </w:pPr>
      <w:r w:rsidRPr="00736C52">
        <w:rPr>
          <w:rFonts w:ascii="Arial" w:eastAsia="Times New Roman" w:hAnsi="Arial" w:cs="Arial"/>
          <w:lang w:val="en-US"/>
        </w:rPr>
        <w:t xml:space="preserve">Assist in preparation for events, </w:t>
      </w:r>
      <w:proofErr w:type="spellStart"/>
      <w:r w:rsidRPr="00736C52">
        <w:rPr>
          <w:rFonts w:ascii="Arial" w:eastAsia="Times New Roman" w:hAnsi="Arial" w:cs="Arial"/>
          <w:lang w:val="en-US"/>
        </w:rPr>
        <w:t>organise</w:t>
      </w:r>
      <w:proofErr w:type="spellEnd"/>
      <w:r w:rsidRPr="00736C52">
        <w:rPr>
          <w:rFonts w:ascii="Arial" w:eastAsia="Times New Roman" w:hAnsi="Arial" w:cs="Arial"/>
          <w:lang w:val="en-US"/>
        </w:rPr>
        <w:t xml:space="preserve"> event mater</w:t>
      </w:r>
      <w:r w:rsidR="002E37FA">
        <w:rPr>
          <w:rFonts w:ascii="Arial" w:eastAsia="Times New Roman" w:hAnsi="Arial" w:cs="Arial"/>
          <w:lang w:val="en-US"/>
        </w:rPr>
        <w:t xml:space="preserve">ials such as merchandise and fundraising/supporter </w:t>
      </w:r>
      <w:r w:rsidRPr="00736C52">
        <w:rPr>
          <w:rFonts w:ascii="Arial" w:eastAsia="Times New Roman" w:hAnsi="Arial" w:cs="Arial"/>
          <w:lang w:val="en-US"/>
        </w:rPr>
        <w:t xml:space="preserve">packs. </w:t>
      </w:r>
    </w:p>
    <w:p w14:paraId="2237BF3E" w14:textId="77777777" w:rsidR="00C63755" w:rsidRPr="00C63755" w:rsidRDefault="00C63755" w:rsidP="00C63755">
      <w:pPr>
        <w:pStyle w:val="ListParagraph"/>
        <w:numPr>
          <w:ilvl w:val="0"/>
          <w:numId w:val="3"/>
        </w:numPr>
        <w:spacing w:after="0" w:line="240" w:lineRule="auto"/>
        <w:jc w:val="both"/>
        <w:rPr>
          <w:rFonts w:ascii="Arial" w:eastAsia="Times New Roman" w:hAnsi="Arial" w:cs="Arial"/>
          <w:lang w:val="en-US"/>
        </w:rPr>
      </w:pPr>
      <w:r w:rsidRPr="00736C52">
        <w:rPr>
          <w:rFonts w:ascii="Arial" w:eastAsia="Times New Roman" w:hAnsi="Arial" w:cs="Arial"/>
          <w:lang w:val="en-US"/>
        </w:rPr>
        <w:t xml:space="preserve">Process booking forms and </w:t>
      </w:r>
      <w:r w:rsidR="006A5355">
        <w:rPr>
          <w:rFonts w:ascii="Arial" w:eastAsia="Times New Roman" w:hAnsi="Arial" w:cs="Arial"/>
          <w:lang w:val="en-US"/>
        </w:rPr>
        <w:t xml:space="preserve">other data entry. </w:t>
      </w:r>
    </w:p>
    <w:p w14:paraId="4FB06DD0" w14:textId="77777777" w:rsidR="00FD2F5E" w:rsidRPr="00736C52" w:rsidRDefault="00FD2F5E" w:rsidP="00162A12">
      <w:pPr>
        <w:pStyle w:val="ListParagraph"/>
        <w:numPr>
          <w:ilvl w:val="0"/>
          <w:numId w:val="3"/>
        </w:numPr>
        <w:spacing w:after="0" w:line="240" w:lineRule="auto"/>
        <w:jc w:val="both"/>
        <w:rPr>
          <w:rFonts w:ascii="Arial" w:eastAsia="Times New Roman" w:hAnsi="Arial" w:cs="Arial"/>
          <w:lang w:val="en-US"/>
        </w:rPr>
      </w:pPr>
      <w:r w:rsidRPr="00736C52">
        <w:rPr>
          <w:rFonts w:ascii="Arial" w:eastAsia="Times New Roman" w:hAnsi="Arial" w:cs="Arial"/>
          <w:lang w:val="en-US"/>
        </w:rPr>
        <w:t>Update details of attendance following an event</w:t>
      </w:r>
      <w:r w:rsidR="00463BF8">
        <w:rPr>
          <w:rFonts w:ascii="Arial" w:eastAsia="Times New Roman" w:hAnsi="Arial" w:cs="Arial"/>
          <w:lang w:val="en-US"/>
        </w:rPr>
        <w:t>, support fundraising team to ensure thank you cards are completed and sent</w:t>
      </w:r>
    </w:p>
    <w:p w14:paraId="3E71988F" w14:textId="77777777" w:rsidR="00FD2F5E" w:rsidRDefault="00FD2F5E" w:rsidP="00162A12">
      <w:pPr>
        <w:pStyle w:val="ListParagraph"/>
        <w:numPr>
          <w:ilvl w:val="0"/>
          <w:numId w:val="3"/>
        </w:numPr>
        <w:spacing w:after="0" w:line="240" w:lineRule="auto"/>
        <w:jc w:val="both"/>
        <w:rPr>
          <w:rFonts w:ascii="Arial" w:eastAsia="Times New Roman" w:hAnsi="Arial" w:cs="Arial"/>
          <w:lang w:val="en-US"/>
        </w:rPr>
      </w:pPr>
      <w:r w:rsidRPr="00736C52">
        <w:rPr>
          <w:rFonts w:ascii="Arial" w:eastAsia="Times New Roman" w:hAnsi="Arial" w:cs="Arial"/>
          <w:lang w:val="en-US"/>
        </w:rPr>
        <w:lastRenderedPageBreak/>
        <w:t>Produce summaries of feedback following events using the feedback forms filled in by attendees</w:t>
      </w:r>
    </w:p>
    <w:p w14:paraId="26F6712E" w14:textId="77777777" w:rsidR="006D01E8" w:rsidRDefault="006D01E8" w:rsidP="00162A12">
      <w:pPr>
        <w:pStyle w:val="ListParagraph"/>
        <w:numPr>
          <w:ilvl w:val="0"/>
          <w:numId w:val="3"/>
        </w:numPr>
        <w:spacing w:after="0" w:line="240" w:lineRule="auto"/>
        <w:jc w:val="both"/>
        <w:rPr>
          <w:rFonts w:ascii="Arial" w:eastAsia="Times New Roman" w:hAnsi="Arial" w:cs="Arial"/>
          <w:lang w:val="en-US"/>
        </w:rPr>
      </w:pPr>
      <w:r>
        <w:rPr>
          <w:rFonts w:ascii="Arial" w:eastAsia="Times New Roman" w:hAnsi="Arial" w:cs="Arial"/>
          <w:lang w:val="en-US"/>
        </w:rPr>
        <w:t>To input information from reports from online giving channels in to the CRM database</w:t>
      </w:r>
    </w:p>
    <w:p w14:paraId="5760B346" w14:textId="77777777" w:rsidR="006D01E8" w:rsidRDefault="006D01E8" w:rsidP="00162A12">
      <w:pPr>
        <w:pStyle w:val="ListParagraph"/>
        <w:numPr>
          <w:ilvl w:val="0"/>
          <w:numId w:val="3"/>
        </w:numPr>
        <w:spacing w:after="0" w:line="240" w:lineRule="auto"/>
        <w:jc w:val="both"/>
        <w:rPr>
          <w:rFonts w:ascii="Arial" w:eastAsia="Times New Roman" w:hAnsi="Arial" w:cs="Arial"/>
          <w:lang w:val="en-US"/>
        </w:rPr>
      </w:pPr>
      <w:r>
        <w:rPr>
          <w:rFonts w:ascii="Arial" w:eastAsia="Times New Roman" w:hAnsi="Arial" w:cs="Arial"/>
          <w:lang w:val="en-US"/>
        </w:rPr>
        <w:t>To thank fundraisers in a timely manner after they complete their event and provide a certificate</w:t>
      </w:r>
    </w:p>
    <w:p w14:paraId="33CA5BCC" w14:textId="77777777" w:rsidR="006D01E8" w:rsidRDefault="006D01E8" w:rsidP="00162A12">
      <w:pPr>
        <w:pStyle w:val="ListParagraph"/>
        <w:numPr>
          <w:ilvl w:val="0"/>
          <w:numId w:val="3"/>
        </w:numPr>
        <w:spacing w:after="0" w:line="240" w:lineRule="auto"/>
        <w:jc w:val="both"/>
        <w:rPr>
          <w:rFonts w:ascii="Arial" w:eastAsia="Times New Roman" w:hAnsi="Arial" w:cs="Arial"/>
          <w:lang w:val="en-US"/>
        </w:rPr>
      </w:pPr>
      <w:r>
        <w:rPr>
          <w:rFonts w:ascii="Arial" w:eastAsia="Times New Roman" w:hAnsi="Arial" w:cs="Arial"/>
          <w:lang w:val="en-US"/>
        </w:rPr>
        <w:t>To update the CRM database and spreadsheets with details about fundraising events and maintain accurate records and information</w:t>
      </w:r>
    </w:p>
    <w:p w14:paraId="75307301" w14:textId="77777777" w:rsidR="00FF23C0" w:rsidRPr="00162A12" w:rsidRDefault="00FF23C0" w:rsidP="00FF23C0">
      <w:pPr>
        <w:pStyle w:val="ListParagraph"/>
        <w:numPr>
          <w:ilvl w:val="0"/>
          <w:numId w:val="3"/>
        </w:numPr>
        <w:spacing w:after="120"/>
        <w:jc w:val="both"/>
        <w:rPr>
          <w:rFonts w:ascii="Arial" w:hAnsi="Arial" w:cs="Arial"/>
          <w:color w:val="2A2B2A"/>
        </w:rPr>
      </w:pPr>
      <w:r>
        <w:rPr>
          <w:rFonts w:ascii="Arial" w:hAnsi="Arial" w:cs="Arial"/>
          <w:color w:val="000001"/>
        </w:rPr>
        <w:t>To attend fundraising events, organisation events and local support group meetings as appropriate. This will involve some weekend and evening work.</w:t>
      </w:r>
    </w:p>
    <w:p w14:paraId="5EB8DBA8" w14:textId="77777777" w:rsidR="006D01E8" w:rsidRDefault="006D01E8" w:rsidP="006D01E8">
      <w:pPr>
        <w:spacing w:after="0" w:line="240" w:lineRule="auto"/>
        <w:jc w:val="both"/>
        <w:rPr>
          <w:rFonts w:ascii="Arial" w:eastAsia="Times New Roman" w:hAnsi="Arial" w:cs="Arial"/>
          <w:lang w:val="en-US"/>
        </w:rPr>
      </w:pPr>
    </w:p>
    <w:p w14:paraId="74CFA441" w14:textId="77777777" w:rsidR="006D01E8" w:rsidRPr="00CD0000" w:rsidRDefault="00E00807" w:rsidP="006D01E8">
      <w:pPr>
        <w:spacing w:after="0" w:line="240" w:lineRule="auto"/>
        <w:jc w:val="both"/>
        <w:rPr>
          <w:rFonts w:ascii="Arial" w:eastAsia="Times New Roman" w:hAnsi="Arial" w:cs="Arial"/>
          <w:b/>
          <w:lang w:val="en-US"/>
        </w:rPr>
      </w:pPr>
      <w:r w:rsidRPr="00CD0000">
        <w:rPr>
          <w:rFonts w:ascii="Arial" w:eastAsia="Times New Roman" w:hAnsi="Arial" w:cs="Arial"/>
          <w:b/>
          <w:lang w:val="en-US"/>
        </w:rPr>
        <w:t>Charitable Trusts and Foundations Fundraising</w:t>
      </w:r>
    </w:p>
    <w:p w14:paraId="5CDD44DA" w14:textId="77777777" w:rsidR="00E00807" w:rsidRDefault="00E00807" w:rsidP="00E00807">
      <w:pPr>
        <w:pStyle w:val="ListParagraph"/>
        <w:numPr>
          <w:ilvl w:val="0"/>
          <w:numId w:val="11"/>
        </w:numPr>
        <w:ind w:left="426"/>
        <w:rPr>
          <w:rFonts w:ascii="Arial" w:eastAsia="Times New Roman" w:hAnsi="Arial" w:cs="Arial"/>
          <w:lang w:val="en-US"/>
        </w:rPr>
      </w:pPr>
      <w:r w:rsidRPr="00E00807">
        <w:rPr>
          <w:rFonts w:ascii="Arial" w:eastAsia="Times New Roman" w:hAnsi="Arial" w:cs="Arial"/>
          <w:lang w:val="en-US"/>
        </w:rPr>
        <w:t xml:space="preserve">To assist with </w:t>
      </w:r>
      <w:r>
        <w:rPr>
          <w:rFonts w:ascii="Arial" w:eastAsia="Times New Roman" w:hAnsi="Arial" w:cs="Arial"/>
          <w:lang w:val="en-US"/>
        </w:rPr>
        <w:t xml:space="preserve">trust </w:t>
      </w:r>
      <w:r w:rsidRPr="00E00807">
        <w:rPr>
          <w:rFonts w:ascii="Arial" w:eastAsia="Times New Roman" w:hAnsi="Arial" w:cs="Arial"/>
          <w:lang w:val="en-US"/>
        </w:rPr>
        <w:t xml:space="preserve">fundraising in consultation with the </w:t>
      </w:r>
      <w:r w:rsidRPr="009E7F64">
        <w:rPr>
          <w:rFonts w:ascii="Arial" w:eastAsia="Times New Roman" w:hAnsi="Arial" w:cs="Arial"/>
          <w:i/>
          <w:lang w:val="en-US"/>
        </w:rPr>
        <w:t>Senior Fundraising Manager.</w:t>
      </w:r>
    </w:p>
    <w:p w14:paraId="067EEE66" w14:textId="77777777" w:rsidR="00C54BA3" w:rsidRDefault="00CD0000" w:rsidP="00CD0000">
      <w:pPr>
        <w:pStyle w:val="ListParagraph"/>
        <w:numPr>
          <w:ilvl w:val="0"/>
          <w:numId w:val="11"/>
        </w:numPr>
        <w:ind w:left="426"/>
        <w:rPr>
          <w:rFonts w:ascii="Arial" w:eastAsia="Times New Roman" w:hAnsi="Arial" w:cs="Arial"/>
          <w:lang w:val="en-US"/>
        </w:rPr>
      </w:pPr>
      <w:r>
        <w:rPr>
          <w:rFonts w:ascii="Arial" w:eastAsia="Times New Roman" w:hAnsi="Arial" w:cs="Arial"/>
          <w:lang w:val="en-US"/>
        </w:rPr>
        <w:t xml:space="preserve">To </w:t>
      </w:r>
      <w:r w:rsidR="00BD2411">
        <w:rPr>
          <w:rFonts w:ascii="Arial" w:eastAsia="Times New Roman" w:hAnsi="Arial" w:cs="Arial"/>
          <w:lang w:val="en-US"/>
        </w:rPr>
        <w:t xml:space="preserve">work with the Senior Fundraising Manager to </w:t>
      </w:r>
      <w:r w:rsidR="00C54BA3">
        <w:rPr>
          <w:rFonts w:ascii="Arial" w:eastAsia="Times New Roman" w:hAnsi="Arial" w:cs="Arial"/>
          <w:lang w:val="en-US"/>
        </w:rPr>
        <w:t>research prospective</w:t>
      </w:r>
      <w:r w:rsidR="00BD2411">
        <w:rPr>
          <w:rFonts w:ascii="Arial" w:eastAsia="Times New Roman" w:hAnsi="Arial" w:cs="Arial"/>
          <w:lang w:val="en-US"/>
        </w:rPr>
        <w:t xml:space="preserve"> charitable trusts and foundations </w:t>
      </w:r>
      <w:r>
        <w:rPr>
          <w:rFonts w:ascii="Arial" w:eastAsia="Times New Roman" w:hAnsi="Arial" w:cs="Arial"/>
          <w:lang w:val="en-US"/>
        </w:rPr>
        <w:t>and develop persuasive applications for a portfolio of smaller grants from ch</w:t>
      </w:r>
      <w:r w:rsidR="00C54BA3">
        <w:rPr>
          <w:rFonts w:ascii="Arial" w:eastAsia="Times New Roman" w:hAnsi="Arial" w:cs="Arial"/>
          <w:lang w:val="en-US"/>
        </w:rPr>
        <w:t>aritable trusts and foundations.</w:t>
      </w:r>
    </w:p>
    <w:p w14:paraId="3F6047A1" w14:textId="7FA4EDFB" w:rsidR="00CD0000" w:rsidRDefault="00C54BA3" w:rsidP="00CD0000">
      <w:pPr>
        <w:pStyle w:val="ListParagraph"/>
        <w:numPr>
          <w:ilvl w:val="0"/>
          <w:numId w:val="11"/>
        </w:numPr>
        <w:ind w:left="426"/>
        <w:rPr>
          <w:rFonts w:ascii="Arial" w:eastAsia="Times New Roman" w:hAnsi="Arial" w:cs="Arial"/>
          <w:lang w:val="en-US"/>
        </w:rPr>
      </w:pPr>
      <w:r>
        <w:rPr>
          <w:rFonts w:ascii="Arial" w:eastAsia="Times New Roman" w:hAnsi="Arial" w:cs="Arial"/>
          <w:lang w:val="en-US"/>
        </w:rPr>
        <w:t>T</w:t>
      </w:r>
      <w:r w:rsidR="00CD0000">
        <w:rPr>
          <w:rFonts w:ascii="Arial" w:eastAsia="Times New Roman" w:hAnsi="Arial" w:cs="Arial"/>
          <w:lang w:val="en-US"/>
        </w:rPr>
        <w:t>o maintain accurate records while making applications on the CRM database and to manage relationships with the portfolio of trusts including thanking in a timely manner when grants are received</w:t>
      </w:r>
    </w:p>
    <w:p w14:paraId="437646E5" w14:textId="77777777" w:rsidR="00FD2F5E" w:rsidRPr="00736C52" w:rsidRDefault="00FD2F5E" w:rsidP="00162A12">
      <w:pPr>
        <w:spacing w:after="0" w:line="240" w:lineRule="auto"/>
        <w:jc w:val="both"/>
        <w:rPr>
          <w:rFonts w:ascii="Arial" w:eastAsia="Times New Roman" w:hAnsi="Arial" w:cs="Arial"/>
          <w:u w:val="single"/>
          <w:lang w:val="en-US"/>
        </w:rPr>
      </w:pPr>
    </w:p>
    <w:p w14:paraId="2B8AA76B" w14:textId="77777777" w:rsidR="00FD2F5E" w:rsidRPr="00736C52" w:rsidRDefault="00FD2F5E" w:rsidP="00162A12">
      <w:pPr>
        <w:spacing w:after="0" w:line="240" w:lineRule="auto"/>
        <w:jc w:val="both"/>
        <w:rPr>
          <w:rFonts w:ascii="Arial" w:eastAsia="Times New Roman" w:hAnsi="Arial" w:cs="Arial"/>
          <w:b/>
          <w:lang w:val="en-US"/>
        </w:rPr>
      </w:pPr>
      <w:r w:rsidRPr="00736C52">
        <w:rPr>
          <w:rFonts w:ascii="Arial" w:eastAsia="Times New Roman" w:hAnsi="Arial" w:cs="Arial"/>
          <w:b/>
          <w:lang w:val="en-US"/>
        </w:rPr>
        <w:t>Other Duties</w:t>
      </w:r>
    </w:p>
    <w:p w14:paraId="014580C0" w14:textId="77777777" w:rsidR="009E7F64" w:rsidRPr="009E7F64" w:rsidRDefault="009E7F64" w:rsidP="009E7F64">
      <w:pPr>
        <w:pStyle w:val="ListParagraph"/>
        <w:numPr>
          <w:ilvl w:val="0"/>
          <w:numId w:val="1"/>
        </w:numPr>
        <w:rPr>
          <w:rFonts w:ascii="Arial" w:hAnsi="Arial" w:cs="Arial"/>
          <w:color w:val="2A2B2A"/>
        </w:rPr>
      </w:pPr>
      <w:r w:rsidRPr="009E7F64">
        <w:rPr>
          <w:rFonts w:ascii="Arial" w:hAnsi="Arial" w:cs="Arial"/>
          <w:color w:val="2A2B2A"/>
        </w:rPr>
        <w:t>To work as direc</w:t>
      </w:r>
      <w:r>
        <w:rPr>
          <w:rFonts w:ascii="Arial" w:hAnsi="Arial" w:cs="Arial"/>
          <w:color w:val="2A2B2A"/>
        </w:rPr>
        <w:t>ted to help raise income for the organisation</w:t>
      </w:r>
      <w:r w:rsidRPr="009E7F64">
        <w:rPr>
          <w:rFonts w:ascii="Arial" w:hAnsi="Arial" w:cs="Arial"/>
          <w:color w:val="2A2B2A"/>
        </w:rPr>
        <w:t>, feeding in to our fundraising strategy.</w:t>
      </w:r>
    </w:p>
    <w:p w14:paraId="62690729" w14:textId="77777777" w:rsidR="009E7F64" w:rsidRPr="009E7F64" w:rsidRDefault="009E7F64" w:rsidP="009E7F64">
      <w:pPr>
        <w:pStyle w:val="ListParagraph"/>
        <w:numPr>
          <w:ilvl w:val="0"/>
          <w:numId w:val="1"/>
        </w:numPr>
        <w:rPr>
          <w:rFonts w:ascii="Arial" w:hAnsi="Arial" w:cs="Arial"/>
          <w:color w:val="2A2B2A"/>
        </w:rPr>
      </w:pPr>
      <w:r w:rsidRPr="009E7F64">
        <w:rPr>
          <w:rFonts w:ascii="Arial" w:hAnsi="Arial" w:cs="Arial"/>
          <w:color w:val="2A2B2A"/>
        </w:rPr>
        <w:t>To attend staff meetings and regular supervision</w:t>
      </w:r>
    </w:p>
    <w:p w14:paraId="72449FB0" w14:textId="77777777" w:rsidR="00162A12" w:rsidRPr="00CD0000" w:rsidRDefault="00162A12" w:rsidP="00162A12">
      <w:pPr>
        <w:pStyle w:val="ListParagraph"/>
        <w:numPr>
          <w:ilvl w:val="0"/>
          <w:numId w:val="1"/>
        </w:numPr>
        <w:spacing w:after="120"/>
        <w:jc w:val="both"/>
        <w:rPr>
          <w:rFonts w:ascii="Arial" w:hAnsi="Arial" w:cs="Arial"/>
          <w:color w:val="2A2B2A"/>
        </w:rPr>
      </w:pPr>
      <w:r w:rsidRPr="00162A12">
        <w:rPr>
          <w:rFonts w:ascii="Arial" w:hAnsi="Arial" w:cs="Arial"/>
          <w:color w:val="000001"/>
        </w:rPr>
        <w:t>To support volunteer engagement across the wider Trust as appropriate.</w:t>
      </w:r>
    </w:p>
    <w:p w14:paraId="4DAF088A" w14:textId="77777777" w:rsidR="00FD2F5E" w:rsidRPr="00736C52" w:rsidRDefault="00FD2F5E" w:rsidP="00162A12">
      <w:pPr>
        <w:spacing w:after="0" w:line="240" w:lineRule="auto"/>
        <w:jc w:val="both"/>
        <w:rPr>
          <w:rFonts w:ascii="Arial" w:eastAsia="Times New Roman" w:hAnsi="Arial" w:cs="Arial"/>
          <w:lang w:val="en-US"/>
        </w:rPr>
      </w:pPr>
    </w:p>
    <w:p w14:paraId="4EE77BA9" w14:textId="77777777" w:rsidR="00FD2F5E" w:rsidRPr="00736C52" w:rsidRDefault="00FD2F5E" w:rsidP="00162A12">
      <w:pPr>
        <w:spacing w:after="0" w:line="240" w:lineRule="auto"/>
        <w:jc w:val="both"/>
        <w:rPr>
          <w:rFonts w:ascii="Arial" w:eastAsia="Times New Roman" w:hAnsi="Arial" w:cs="Arial"/>
        </w:rPr>
      </w:pPr>
      <w:r w:rsidRPr="00736C52">
        <w:rPr>
          <w:rFonts w:ascii="Arial" w:eastAsia="Times New Roman" w:hAnsi="Arial" w:cs="Arial"/>
        </w:rPr>
        <w:t xml:space="preserve">To undertake any other reasonable activity in line with the responsibilities of the post as requested by the Chief Executive, Trustees or other staff. </w:t>
      </w:r>
    </w:p>
    <w:p w14:paraId="217FE0F5" w14:textId="77777777" w:rsidR="00463BF8" w:rsidRDefault="00463BF8" w:rsidP="00162A12">
      <w:pPr>
        <w:spacing w:after="160" w:line="259" w:lineRule="auto"/>
        <w:jc w:val="both"/>
        <w:rPr>
          <w:rFonts w:ascii="Arial" w:eastAsia="Times New Roman" w:hAnsi="Arial" w:cs="Arial"/>
          <w:b/>
        </w:rPr>
      </w:pPr>
      <w:r>
        <w:rPr>
          <w:rFonts w:cs="Arial"/>
        </w:rPr>
        <w:br w:type="page"/>
      </w:r>
    </w:p>
    <w:p w14:paraId="41E5D352" w14:textId="77777777" w:rsidR="00FD2F5E" w:rsidRPr="00736C52" w:rsidRDefault="00FD2F5E" w:rsidP="00162A12">
      <w:pPr>
        <w:pStyle w:val="Heading3"/>
        <w:jc w:val="both"/>
        <w:rPr>
          <w:rFonts w:cs="Arial"/>
          <w:sz w:val="22"/>
          <w:szCs w:val="22"/>
        </w:rPr>
      </w:pPr>
    </w:p>
    <w:p w14:paraId="28E8D319" w14:textId="77777777" w:rsidR="00FD2F5E" w:rsidRPr="00736C52" w:rsidRDefault="00FD2F5E" w:rsidP="00162A12">
      <w:pPr>
        <w:jc w:val="both"/>
        <w:rPr>
          <w:rFonts w:ascii="Arial" w:hAnsi="Arial" w:cs="Arial"/>
          <w:b/>
          <w:u w:val="single"/>
        </w:rPr>
      </w:pPr>
      <w:r w:rsidRPr="00736C52">
        <w:rPr>
          <w:rFonts w:ascii="Arial" w:hAnsi="Arial" w:cs="Arial"/>
          <w:b/>
          <w:u w:val="single"/>
        </w:rPr>
        <w:t>Person Specification</w:t>
      </w:r>
    </w:p>
    <w:tbl>
      <w:tblPr>
        <w:tblW w:w="10632" w:type="dxa"/>
        <w:jc w:val="center"/>
        <w:tblBorders>
          <w:top w:val="single" w:sz="12" w:space="0" w:color="000000"/>
          <w:bottom w:val="single" w:sz="12" w:space="0" w:color="000000"/>
          <w:insideH w:val="single" w:sz="4" w:space="0" w:color="auto"/>
          <w:insideV w:val="single" w:sz="4" w:space="0" w:color="auto"/>
        </w:tblBorders>
        <w:tblLook w:val="04A0" w:firstRow="1" w:lastRow="0" w:firstColumn="1" w:lastColumn="0" w:noHBand="0" w:noVBand="1"/>
      </w:tblPr>
      <w:tblGrid>
        <w:gridCol w:w="1941"/>
        <w:gridCol w:w="5005"/>
        <w:gridCol w:w="1559"/>
        <w:gridCol w:w="2127"/>
      </w:tblGrid>
      <w:tr w:rsidR="00FD2F5E" w:rsidRPr="00736C52" w14:paraId="413F507C" w14:textId="77777777" w:rsidTr="007E1ED2">
        <w:trPr>
          <w:trHeight w:val="1023"/>
          <w:jc w:val="center"/>
        </w:trPr>
        <w:tc>
          <w:tcPr>
            <w:tcW w:w="1941" w:type="dxa"/>
            <w:tcBorders>
              <w:bottom w:val="single" w:sz="12" w:space="0" w:color="auto"/>
            </w:tcBorders>
            <w:shd w:val="clear" w:color="auto" w:fill="auto"/>
          </w:tcPr>
          <w:p w14:paraId="06F7258D" w14:textId="77777777" w:rsidR="00FD2F5E" w:rsidRPr="00CC2005" w:rsidRDefault="00FD2F5E" w:rsidP="00162A12">
            <w:pPr>
              <w:jc w:val="both"/>
              <w:rPr>
                <w:rFonts w:ascii="Arial" w:hAnsi="Arial" w:cs="Arial"/>
                <w:b/>
                <w:iCs/>
                <w:sz w:val="20"/>
                <w:szCs w:val="20"/>
              </w:rPr>
            </w:pPr>
            <w:r w:rsidRPr="00CC2005">
              <w:rPr>
                <w:rFonts w:ascii="Arial" w:hAnsi="Arial" w:cs="Arial"/>
                <w:b/>
                <w:iCs/>
                <w:sz w:val="20"/>
                <w:szCs w:val="20"/>
              </w:rPr>
              <w:t>Criteria</w:t>
            </w:r>
          </w:p>
        </w:tc>
        <w:tc>
          <w:tcPr>
            <w:tcW w:w="5005" w:type="dxa"/>
            <w:tcBorders>
              <w:bottom w:val="single" w:sz="12" w:space="0" w:color="auto"/>
            </w:tcBorders>
            <w:shd w:val="clear" w:color="auto" w:fill="auto"/>
          </w:tcPr>
          <w:p w14:paraId="52683FEE" w14:textId="77777777" w:rsidR="00FD2F5E" w:rsidRPr="00CC2005" w:rsidRDefault="00FD2F5E" w:rsidP="00162A12">
            <w:pPr>
              <w:jc w:val="both"/>
              <w:rPr>
                <w:rFonts w:ascii="Arial" w:hAnsi="Arial" w:cs="Arial"/>
                <w:b/>
                <w:iCs/>
                <w:sz w:val="20"/>
                <w:szCs w:val="20"/>
              </w:rPr>
            </w:pPr>
            <w:r w:rsidRPr="00CC2005">
              <w:rPr>
                <w:rFonts w:ascii="Arial" w:hAnsi="Arial" w:cs="Arial"/>
                <w:b/>
                <w:iCs/>
                <w:sz w:val="20"/>
                <w:szCs w:val="20"/>
              </w:rPr>
              <w:t>Description</w:t>
            </w:r>
          </w:p>
        </w:tc>
        <w:tc>
          <w:tcPr>
            <w:tcW w:w="1559" w:type="dxa"/>
            <w:tcBorders>
              <w:bottom w:val="single" w:sz="12" w:space="0" w:color="auto"/>
            </w:tcBorders>
            <w:shd w:val="clear" w:color="auto" w:fill="auto"/>
            <w:vAlign w:val="center"/>
          </w:tcPr>
          <w:p w14:paraId="04695FA9" w14:textId="77777777" w:rsidR="00FD2F5E" w:rsidRPr="00CC2005" w:rsidRDefault="00FD2F5E" w:rsidP="00162A12">
            <w:pPr>
              <w:jc w:val="both"/>
              <w:rPr>
                <w:rFonts w:ascii="Arial" w:hAnsi="Arial" w:cs="Arial"/>
                <w:b/>
                <w:iCs/>
                <w:sz w:val="20"/>
                <w:szCs w:val="20"/>
              </w:rPr>
            </w:pPr>
            <w:r w:rsidRPr="00CC2005">
              <w:rPr>
                <w:rFonts w:ascii="Arial" w:hAnsi="Arial" w:cs="Arial"/>
                <w:b/>
                <w:iCs/>
                <w:sz w:val="20"/>
                <w:szCs w:val="20"/>
              </w:rPr>
              <w:t>Essential (E) / Desirable (D)</w:t>
            </w:r>
          </w:p>
        </w:tc>
        <w:tc>
          <w:tcPr>
            <w:tcW w:w="2127" w:type="dxa"/>
            <w:tcBorders>
              <w:bottom w:val="single" w:sz="12" w:space="0" w:color="auto"/>
            </w:tcBorders>
          </w:tcPr>
          <w:p w14:paraId="598793D6" w14:textId="77777777" w:rsidR="00FD2F5E" w:rsidRPr="00CC2005" w:rsidRDefault="00FD2F5E" w:rsidP="00162A12">
            <w:pPr>
              <w:jc w:val="both"/>
              <w:rPr>
                <w:rFonts w:ascii="Arial" w:hAnsi="Arial" w:cs="Arial"/>
                <w:b/>
                <w:iCs/>
                <w:sz w:val="20"/>
                <w:szCs w:val="20"/>
              </w:rPr>
            </w:pPr>
            <w:r w:rsidRPr="00CC2005">
              <w:rPr>
                <w:rFonts w:ascii="Arial" w:hAnsi="Arial" w:cs="Arial"/>
                <w:b/>
                <w:sz w:val="20"/>
                <w:szCs w:val="20"/>
              </w:rPr>
              <w:t>Assessed on Application form (A) /or at Interview (I)</w:t>
            </w:r>
          </w:p>
        </w:tc>
      </w:tr>
      <w:tr w:rsidR="00FD2F5E" w:rsidRPr="00736C52" w14:paraId="50B78391" w14:textId="77777777" w:rsidTr="007E1ED2">
        <w:trPr>
          <w:trHeight w:val="712"/>
          <w:jc w:val="center"/>
        </w:trPr>
        <w:tc>
          <w:tcPr>
            <w:tcW w:w="1941" w:type="dxa"/>
            <w:tcBorders>
              <w:top w:val="single" w:sz="12" w:space="0" w:color="auto"/>
              <w:bottom w:val="single" w:sz="12" w:space="0" w:color="auto"/>
            </w:tcBorders>
            <w:shd w:val="clear" w:color="auto" w:fill="auto"/>
          </w:tcPr>
          <w:p w14:paraId="34FF736C" w14:textId="77777777" w:rsidR="00FD2F5E" w:rsidRPr="00CC2005" w:rsidRDefault="00FD2F5E" w:rsidP="00162A12">
            <w:pPr>
              <w:jc w:val="both"/>
              <w:rPr>
                <w:rFonts w:ascii="Arial" w:hAnsi="Arial" w:cs="Arial"/>
                <w:b/>
                <w:sz w:val="20"/>
                <w:szCs w:val="20"/>
              </w:rPr>
            </w:pPr>
            <w:r w:rsidRPr="00CC2005">
              <w:rPr>
                <w:rFonts w:ascii="Arial" w:hAnsi="Arial" w:cs="Arial"/>
                <w:b/>
                <w:sz w:val="20"/>
                <w:szCs w:val="20"/>
              </w:rPr>
              <w:t>Qualifications</w:t>
            </w:r>
          </w:p>
        </w:tc>
        <w:tc>
          <w:tcPr>
            <w:tcW w:w="5005" w:type="dxa"/>
            <w:tcBorders>
              <w:top w:val="single" w:sz="12" w:space="0" w:color="auto"/>
              <w:bottom w:val="single" w:sz="12" w:space="0" w:color="auto"/>
            </w:tcBorders>
            <w:shd w:val="clear" w:color="auto" w:fill="auto"/>
          </w:tcPr>
          <w:p w14:paraId="46FBCFEC"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Educated to A level or with equivalent professional experience.</w:t>
            </w:r>
          </w:p>
        </w:tc>
        <w:tc>
          <w:tcPr>
            <w:tcW w:w="1559" w:type="dxa"/>
            <w:tcBorders>
              <w:top w:val="single" w:sz="12" w:space="0" w:color="auto"/>
              <w:bottom w:val="single" w:sz="12" w:space="0" w:color="auto"/>
            </w:tcBorders>
            <w:shd w:val="clear" w:color="auto" w:fill="auto"/>
            <w:vAlign w:val="center"/>
          </w:tcPr>
          <w:p w14:paraId="45647AD5" w14:textId="77777777" w:rsidR="00FD2F5E" w:rsidRPr="00CC2005" w:rsidRDefault="0083203C" w:rsidP="00162A12">
            <w:pPr>
              <w:jc w:val="both"/>
              <w:rPr>
                <w:rFonts w:ascii="Arial" w:hAnsi="Arial" w:cs="Arial"/>
                <w:sz w:val="20"/>
                <w:szCs w:val="20"/>
              </w:rPr>
            </w:pPr>
            <w:r w:rsidRPr="00CC2005">
              <w:rPr>
                <w:rFonts w:ascii="Arial" w:hAnsi="Arial" w:cs="Arial"/>
                <w:sz w:val="20"/>
                <w:szCs w:val="20"/>
              </w:rPr>
              <w:t>D</w:t>
            </w:r>
          </w:p>
        </w:tc>
        <w:tc>
          <w:tcPr>
            <w:tcW w:w="2127" w:type="dxa"/>
            <w:tcBorders>
              <w:top w:val="single" w:sz="12" w:space="0" w:color="auto"/>
              <w:bottom w:val="single" w:sz="12" w:space="0" w:color="auto"/>
            </w:tcBorders>
            <w:vAlign w:val="center"/>
          </w:tcPr>
          <w:p w14:paraId="3AC91F03"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A</w:t>
            </w:r>
          </w:p>
        </w:tc>
      </w:tr>
      <w:tr w:rsidR="00FD2F5E" w:rsidRPr="00736C52" w14:paraId="7CD9DCED" w14:textId="77777777" w:rsidTr="007E1ED2">
        <w:trPr>
          <w:jc w:val="center"/>
        </w:trPr>
        <w:tc>
          <w:tcPr>
            <w:tcW w:w="1941" w:type="dxa"/>
            <w:tcBorders>
              <w:top w:val="single" w:sz="12" w:space="0" w:color="auto"/>
              <w:bottom w:val="nil"/>
            </w:tcBorders>
            <w:shd w:val="clear" w:color="auto" w:fill="auto"/>
          </w:tcPr>
          <w:p w14:paraId="2B3F2479" w14:textId="77777777" w:rsidR="00FD2F5E" w:rsidRPr="00CC2005" w:rsidRDefault="00FD2F5E" w:rsidP="00162A12">
            <w:pPr>
              <w:jc w:val="both"/>
              <w:rPr>
                <w:rFonts w:ascii="Arial" w:hAnsi="Arial" w:cs="Arial"/>
                <w:b/>
                <w:sz w:val="20"/>
                <w:szCs w:val="20"/>
              </w:rPr>
            </w:pPr>
            <w:r w:rsidRPr="00CC2005">
              <w:rPr>
                <w:rFonts w:ascii="Arial" w:hAnsi="Arial" w:cs="Arial"/>
                <w:b/>
                <w:sz w:val="20"/>
                <w:szCs w:val="20"/>
              </w:rPr>
              <w:t>Experience of</w:t>
            </w:r>
          </w:p>
        </w:tc>
        <w:tc>
          <w:tcPr>
            <w:tcW w:w="5005" w:type="dxa"/>
            <w:tcBorders>
              <w:top w:val="single" w:sz="12" w:space="0" w:color="auto"/>
            </w:tcBorders>
            <w:shd w:val="clear" w:color="auto" w:fill="auto"/>
          </w:tcPr>
          <w:p w14:paraId="306704C8" w14:textId="77777777" w:rsidR="00FD2F5E" w:rsidRPr="00CC2005" w:rsidRDefault="00E00517" w:rsidP="00E00517">
            <w:pPr>
              <w:spacing w:after="0" w:line="240" w:lineRule="auto"/>
              <w:jc w:val="both"/>
              <w:rPr>
                <w:rFonts w:ascii="Arial" w:hAnsi="Arial" w:cs="Arial"/>
                <w:sz w:val="20"/>
                <w:szCs w:val="20"/>
                <w:lang w:val="en-US"/>
              </w:rPr>
            </w:pPr>
            <w:r>
              <w:rPr>
                <w:rFonts w:ascii="Arial" w:hAnsi="Arial" w:cs="Arial"/>
                <w:sz w:val="20"/>
                <w:szCs w:val="20"/>
                <w:lang w:val="en-US"/>
              </w:rPr>
              <w:t>S</w:t>
            </w:r>
            <w:r w:rsidRPr="00E00517">
              <w:rPr>
                <w:rFonts w:ascii="Arial" w:hAnsi="Arial" w:cs="Arial"/>
                <w:sz w:val="20"/>
                <w:szCs w:val="20"/>
                <w:lang w:val="en-US"/>
              </w:rPr>
              <w:t>uccessful fundraising in a voluntary or paid capacity</w:t>
            </w:r>
          </w:p>
        </w:tc>
        <w:tc>
          <w:tcPr>
            <w:tcW w:w="1559" w:type="dxa"/>
            <w:tcBorders>
              <w:top w:val="single" w:sz="12" w:space="0" w:color="auto"/>
            </w:tcBorders>
            <w:shd w:val="clear" w:color="auto" w:fill="auto"/>
            <w:vAlign w:val="center"/>
          </w:tcPr>
          <w:p w14:paraId="7B2F49CA" w14:textId="28DF562A" w:rsidR="00FD2F5E" w:rsidRPr="00CC2005" w:rsidRDefault="00BD2411" w:rsidP="00162A12">
            <w:pPr>
              <w:jc w:val="both"/>
              <w:rPr>
                <w:rFonts w:ascii="Arial" w:hAnsi="Arial" w:cs="Arial"/>
                <w:sz w:val="20"/>
                <w:szCs w:val="20"/>
              </w:rPr>
            </w:pPr>
            <w:r>
              <w:rPr>
                <w:rFonts w:ascii="Arial" w:hAnsi="Arial" w:cs="Arial"/>
                <w:sz w:val="20"/>
                <w:szCs w:val="20"/>
              </w:rPr>
              <w:t>D</w:t>
            </w:r>
          </w:p>
        </w:tc>
        <w:tc>
          <w:tcPr>
            <w:tcW w:w="2127" w:type="dxa"/>
            <w:tcBorders>
              <w:top w:val="single" w:sz="12" w:space="0" w:color="auto"/>
            </w:tcBorders>
            <w:vAlign w:val="center"/>
          </w:tcPr>
          <w:p w14:paraId="602EC21E"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A/I</w:t>
            </w:r>
          </w:p>
        </w:tc>
      </w:tr>
      <w:tr w:rsidR="00FD2F5E" w:rsidRPr="00736C52" w14:paraId="202905A9" w14:textId="77777777" w:rsidTr="007E1ED2">
        <w:trPr>
          <w:trHeight w:val="385"/>
          <w:jc w:val="center"/>
        </w:trPr>
        <w:tc>
          <w:tcPr>
            <w:tcW w:w="1941" w:type="dxa"/>
            <w:tcBorders>
              <w:top w:val="nil"/>
              <w:bottom w:val="nil"/>
              <w:right w:val="single" w:sz="4" w:space="0" w:color="auto"/>
            </w:tcBorders>
            <w:shd w:val="clear" w:color="auto" w:fill="auto"/>
          </w:tcPr>
          <w:p w14:paraId="4CFD5CBE" w14:textId="77777777" w:rsidR="00FD2F5E" w:rsidRPr="00CC2005" w:rsidRDefault="00FD2F5E" w:rsidP="00162A12">
            <w:pPr>
              <w:jc w:val="both"/>
              <w:rPr>
                <w:rFonts w:ascii="Arial" w:hAnsi="Arial" w:cs="Arial"/>
                <w:b/>
                <w:sz w:val="20"/>
                <w:szCs w:val="20"/>
              </w:rPr>
            </w:pPr>
          </w:p>
        </w:tc>
        <w:tc>
          <w:tcPr>
            <w:tcW w:w="5005" w:type="dxa"/>
            <w:tcBorders>
              <w:left w:val="single" w:sz="4" w:space="0" w:color="auto"/>
            </w:tcBorders>
            <w:shd w:val="clear" w:color="auto" w:fill="auto"/>
          </w:tcPr>
          <w:p w14:paraId="2EDBCD8D" w14:textId="77777777" w:rsidR="00FD2F5E" w:rsidRPr="00CC2005" w:rsidRDefault="00E00517" w:rsidP="00DC2166">
            <w:pPr>
              <w:spacing w:after="0" w:line="240" w:lineRule="auto"/>
              <w:jc w:val="both"/>
              <w:rPr>
                <w:rFonts w:ascii="Arial" w:hAnsi="Arial" w:cs="Arial"/>
                <w:sz w:val="20"/>
                <w:szCs w:val="20"/>
                <w:lang w:val="en-US"/>
              </w:rPr>
            </w:pPr>
            <w:r>
              <w:rPr>
                <w:rFonts w:ascii="Arial" w:hAnsi="Arial" w:cs="Arial"/>
                <w:sz w:val="20"/>
                <w:szCs w:val="20"/>
              </w:rPr>
              <w:t>Recording data or using a CRM database</w:t>
            </w:r>
          </w:p>
        </w:tc>
        <w:tc>
          <w:tcPr>
            <w:tcW w:w="1559" w:type="dxa"/>
            <w:shd w:val="clear" w:color="auto" w:fill="auto"/>
            <w:vAlign w:val="center"/>
          </w:tcPr>
          <w:p w14:paraId="41695C9C" w14:textId="77777777" w:rsidR="00FD2F5E" w:rsidRPr="00CC2005" w:rsidRDefault="005A2971" w:rsidP="00162A12">
            <w:pPr>
              <w:jc w:val="both"/>
              <w:rPr>
                <w:rFonts w:ascii="Arial" w:hAnsi="Arial" w:cs="Arial"/>
                <w:sz w:val="20"/>
                <w:szCs w:val="20"/>
              </w:rPr>
            </w:pPr>
            <w:r w:rsidRPr="00CC2005">
              <w:rPr>
                <w:rFonts w:ascii="Arial" w:hAnsi="Arial" w:cs="Arial"/>
                <w:sz w:val="20"/>
                <w:szCs w:val="20"/>
              </w:rPr>
              <w:t>D</w:t>
            </w:r>
          </w:p>
        </w:tc>
        <w:tc>
          <w:tcPr>
            <w:tcW w:w="2127" w:type="dxa"/>
            <w:vAlign w:val="center"/>
          </w:tcPr>
          <w:p w14:paraId="0212A3F8"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A/I</w:t>
            </w:r>
          </w:p>
        </w:tc>
      </w:tr>
      <w:tr w:rsidR="007E1ED2" w:rsidRPr="00736C52" w14:paraId="08C1640A" w14:textId="77777777" w:rsidTr="007E1ED2">
        <w:trPr>
          <w:jc w:val="center"/>
        </w:trPr>
        <w:tc>
          <w:tcPr>
            <w:tcW w:w="1941" w:type="dxa"/>
            <w:tcBorders>
              <w:top w:val="nil"/>
              <w:bottom w:val="single" w:sz="4" w:space="0" w:color="auto"/>
              <w:right w:val="single" w:sz="4" w:space="0" w:color="auto"/>
            </w:tcBorders>
            <w:shd w:val="clear" w:color="auto" w:fill="auto"/>
          </w:tcPr>
          <w:p w14:paraId="60CAF073" w14:textId="77777777" w:rsidR="007E1ED2" w:rsidRPr="00CC2005" w:rsidRDefault="007E1ED2" w:rsidP="00162A12">
            <w:pPr>
              <w:jc w:val="both"/>
              <w:rPr>
                <w:rFonts w:ascii="Arial" w:hAnsi="Arial" w:cs="Arial"/>
                <w:b/>
                <w:sz w:val="20"/>
                <w:szCs w:val="20"/>
              </w:rPr>
            </w:pPr>
          </w:p>
        </w:tc>
        <w:tc>
          <w:tcPr>
            <w:tcW w:w="5005" w:type="dxa"/>
            <w:tcBorders>
              <w:top w:val="single" w:sz="4" w:space="0" w:color="auto"/>
              <w:left w:val="single" w:sz="4" w:space="0" w:color="auto"/>
              <w:bottom w:val="single" w:sz="4" w:space="0" w:color="auto"/>
            </w:tcBorders>
            <w:shd w:val="clear" w:color="auto" w:fill="auto"/>
          </w:tcPr>
          <w:p w14:paraId="64774444" w14:textId="77777777" w:rsidR="007E1ED2" w:rsidRPr="00CC2005" w:rsidRDefault="007E1ED2" w:rsidP="00DC2166">
            <w:pPr>
              <w:spacing w:after="0" w:line="240" w:lineRule="auto"/>
              <w:jc w:val="both"/>
              <w:rPr>
                <w:rFonts w:ascii="Arial" w:hAnsi="Arial" w:cs="Arial"/>
                <w:sz w:val="20"/>
                <w:szCs w:val="20"/>
                <w:lang w:val="en-US"/>
              </w:rPr>
            </w:pPr>
            <w:r w:rsidRPr="007E1ED2">
              <w:rPr>
                <w:rFonts w:ascii="Arial" w:hAnsi="Arial" w:cs="Arial"/>
                <w:sz w:val="20"/>
                <w:szCs w:val="20"/>
                <w:lang w:val="en-US"/>
              </w:rPr>
              <w:t xml:space="preserve">Experience of </w:t>
            </w:r>
            <w:proofErr w:type="spellStart"/>
            <w:r w:rsidRPr="007E1ED2">
              <w:rPr>
                <w:rFonts w:ascii="Arial" w:hAnsi="Arial" w:cs="Arial"/>
                <w:sz w:val="20"/>
                <w:szCs w:val="20"/>
                <w:lang w:val="en-US"/>
              </w:rPr>
              <w:t>computerised</w:t>
            </w:r>
            <w:proofErr w:type="spellEnd"/>
            <w:r w:rsidRPr="007E1ED2">
              <w:rPr>
                <w:rFonts w:ascii="Arial" w:hAnsi="Arial" w:cs="Arial"/>
                <w:sz w:val="20"/>
                <w:szCs w:val="20"/>
                <w:lang w:val="en-US"/>
              </w:rPr>
              <w:t xml:space="preserve"> accounting programmes and their implementation</w:t>
            </w:r>
          </w:p>
        </w:tc>
        <w:tc>
          <w:tcPr>
            <w:tcW w:w="1559" w:type="dxa"/>
            <w:tcBorders>
              <w:top w:val="single" w:sz="4" w:space="0" w:color="auto"/>
              <w:bottom w:val="single" w:sz="4" w:space="0" w:color="auto"/>
            </w:tcBorders>
            <w:shd w:val="clear" w:color="auto" w:fill="auto"/>
            <w:vAlign w:val="center"/>
          </w:tcPr>
          <w:p w14:paraId="4E82D266" w14:textId="77777777" w:rsidR="007E1ED2" w:rsidRPr="00CC2005" w:rsidRDefault="007E1ED2" w:rsidP="00162A12">
            <w:pPr>
              <w:jc w:val="both"/>
              <w:rPr>
                <w:rFonts w:ascii="Arial" w:hAnsi="Arial" w:cs="Arial"/>
                <w:sz w:val="20"/>
                <w:szCs w:val="20"/>
              </w:rPr>
            </w:pPr>
            <w:r>
              <w:rPr>
                <w:rFonts w:ascii="Arial" w:hAnsi="Arial" w:cs="Arial"/>
                <w:sz w:val="20"/>
                <w:szCs w:val="20"/>
              </w:rPr>
              <w:t>D</w:t>
            </w:r>
          </w:p>
        </w:tc>
        <w:tc>
          <w:tcPr>
            <w:tcW w:w="2127" w:type="dxa"/>
            <w:tcBorders>
              <w:top w:val="single" w:sz="4" w:space="0" w:color="auto"/>
              <w:bottom w:val="single" w:sz="4" w:space="0" w:color="auto"/>
            </w:tcBorders>
            <w:vAlign w:val="center"/>
          </w:tcPr>
          <w:p w14:paraId="0BCE69E6" w14:textId="77777777" w:rsidR="007E1ED2" w:rsidRPr="00CC2005" w:rsidRDefault="007E1ED2" w:rsidP="00162A12">
            <w:pPr>
              <w:jc w:val="both"/>
              <w:rPr>
                <w:rFonts w:ascii="Arial" w:hAnsi="Arial" w:cs="Arial"/>
                <w:sz w:val="20"/>
                <w:szCs w:val="20"/>
              </w:rPr>
            </w:pPr>
          </w:p>
        </w:tc>
      </w:tr>
      <w:tr w:rsidR="00FD2F5E" w:rsidRPr="00736C52" w14:paraId="5F30B46E" w14:textId="77777777" w:rsidTr="007E1ED2">
        <w:trPr>
          <w:jc w:val="center"/>
        </w:trPr>
        <w:tc>
          <w:tcPr>
            <w:tcW w:w="1941" w:type="dxa"/>
            <w:tcBorders>
              <w:top w:val="nil"/>
              <w:bottom w:val="single" w:sz="4" w:space="0" w:color="auto"/>
              <w:right w:val="single" w:sz="4" w:space="0" w:color="auto"/>
            </w:tcBorders>
            <w:shd w:val="clear" w:color="auto" w:fill="auto"/>
          </w:tcPr>
          <w:p w14:paraId="7E27920B" w14:textId="77777777" w:rsidR="00FD2F5E" w:rsidRPr="00CC2005" w:rsidRDefault="00FD2F5E" w:rsidP="00162A12">
            <w:pPr>
              <w:jc w:val="both"/>
              <w:rPr>
                <w:rFonts w:ascii="Arial" w:hAnsi="Arial" w:cs="Arial"/>
                <w:b/>
                <w:sz w:val="20"/>
                <w:szCs w:val="20"/>
              </w:rPr>
            </w:pPr>
          </w:p>
        </w:tc>
        <w:tc>
          <w:tcPr>
            <w:tcW w:w="5005" w:type="dxa"/>
            <w:tcBorders>
              <w:top w:val="single" w:sz="4" w:space="0" w:color="auto"/>
              <w:left w:val="single" w:sz="4" w:space="0" w:color="auto"/>
              <w:bottom w:val="single" w:sz="4" w:space="0" w:color="auto"/>
            </w:tcBorders>
            <w:shd w:val="clear" w:color="auto" w:fill="auto"/>
          </w:tcPr>
          <w:p w14:paraId="4F1ABBF6" w14:textId="77777777" w:rsidR="00FD2F5E" w:rsidRPr="00CC2005" w:rsidRDefault="00FD2F5E" w:rsidP="00DC2166">
            <w:pPr>
              <w:spacing w:after="0" w:line="240" w:lineRule="auto"/>
              <w:jc w:val="both"/>
              <w:rPr>
                <w:rFonts w:ascii="Arial" w:hAnsi="Arial" w:cs="Arial"/>
                <w:sz w:val="20"/>
                <w:szCs w:val="20"/>
              </w:rPr>
            </w:pPr>
            <w:r w:rsidRPr="00CC2005">
              <w:rPr>
                <w:rFonts w:ascii="Arial" w:hAnsi="Arial" w:cs="Arial"/>
                <w:sz w:val="20"/>
                <w:szCs w:val="20"/>
                <w:lang w:val="en-US"/>
              </w:rPr>
              <w:t xml:space="preserve">Experience of working in the voluntary sector, </w:t>
            </w:r>
            <w:r w:rsidRPr="00CC2005">
              <w:rPr>
                <w:rFonts w:ascii="Arial" w:hAnsi="Arial" w:cs="Arial"/>
                <w:sz w:val="20"/>
                <w:szCs w:val="20"/>
              </w:rPr>
              <w:t>preferably in a health or disability setting.</w:t>
            </w:r>
          </w:p>
        </w:tc>
        <w:tc>
          <w:tcPr>
            <w:tcW w:w="1559" w:type="dxa"/>
            <w:tcBorders>
              <w:top w:val="single" w:sz="4" w:space="0" w:color="auto"/>
              <w:bottom w:val="single" w:sz="4" w:space="0" w:color="auto"/>
            </w:tcBorders>
            <w:shd w:val="clear" w:color="auto" w:fill="auto"/>
            <w:vAlign w:val="center"/>
          </w:tcPr>
          <w:p w14:paraId="4FA9B1E5"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D</w:t>
            </w:r>
          </w:p>
        </w:tc>
        <w:tc>
          <w:tcPr>
            <w:tcW w:w="2127" w:type="dxa"/>
            <w:tcBorders>
              <w:top w:val="single" w:sz="4" w:space="0" w:color="auto"/>
              <w:bottom w:val="single" w:sz="4" w:space="0" w:color="auto"/>
            </w:tcBorders>
            <w:vAlign w:val="center"/>
          </w:tcPr>
          <w:p w14:paraId="3C1A7CC0"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A/I</w:t>
            </w:r>
          </w:p>
        </w:tc>
      </w:tr>
      <w:tr w:rsidR="00FD2F5E" w:rsidRPr="00736C52" w14:paraId="12328AC3" w14:textId="77777777" w:rsidTr="007E1ED2">
        <w:trPr>
          <w:trHeight w:val="393"/>
          <w:jc w:val="center"/>
        </w:trPr>
        <w:tc>
          <w:tcPr>
            <w:tcW w:w="1941" w:type="dxa"/>
            <w:tcBorders>
              <w:top w:val="single" w:sz="4" w:space="0" w:color="auto"/>
              <w:bottom w:val="nil"/>
            </w:tcBorders>
            <w:shd w:val="clear" w:color="auto" w:fill="auto"/>
          </w:tcPr>
          <w:p w14:paraId="6A86C244" w14:textId="77777777" w:rsidR="00FD2F5E" w:rsidRPr="00CC2005" w:rsidRDefault="00FD2F5E" w:rsidP="00162A12">
            <w:pPr>
              <w:jc w:val="both"/>
              <w:rPr>
                <w:rFonts w:ascii="Arial" w:hAnsi="Arial" w:cs="Arial"/>
                <w:b/>
                <w:sz w:val="20"/>
                <w:szCs w:val="20"/>
              </w:rPr>
            </w:pPr>
            <w:r w:rsidRPr="00CC2005">
              <w:rPr>
                <w:rFonts w:ascii="Arial" w:hAnsi="Arial" w:cs="Arial"/>
                <w:b/>
                <w:sz w:val="20"/>
                <w:szCs w:val="20"/>
              </w:rPr>
              <w:t>Knowledge of</w:t>
            </w:r>
          </w:p>
        </w:tc>
        <w:tc>
          <w:tcPr>
            <w:tcW w:w="5005" w:type="dxa"/>
            <w:tcBorders>
              <w:top w:val="single" w:sz="4" w:space="0" w:color="auto"/>
            </w:tcBorders>
            <w:shd w:val="clear" w:color="auto" w:fill="auto"/>
          </w:tcPr>
          <w:p w14:paraId="4ED79088" w14:textId="77777777" w:rsidR="00FD2F5E" w:rsidRPr="00CC2005" w:rsidRDefault="00736C52" w:rsidP="00162A12">
            <w:pPr>
              <w:tabs>
                <w:tab w:val="left" w:pos="930"/>
              </w:tabs>
              <w:jc w:val="both"/>
              <w:rPr>
                <w:rFonts w:ascii="Arial" w:hAnsi="Arial" w:cs="Arial"/>
                <w:sz w:val="20"/>
                <w:szCs w:val="20"/>
                <w:lang w:val="en-US"/>
              </w:rPr>
            </w:pPr>
            <w:r w:rsidRPr="00CC2005">
              <w:rPr>
                <w:rFonts w:ascii="Arial" w:hAnsi="Arial" w:cs="Arial"/>
                <w:sz w:val="20"/>
                <w:szCs w:val="20"/>
              </w:rPr>
              <w:t>MSA</w:t>
            </w:r>
            <w:r w:rsidR="00FD2F5E" w:rsidRPr="00CC2005">
              <w:rPr>
                <w:rFonts w:ascii="Arial" w:hAnsi="Arial" w:cs="Arial"/>
                <w:sz w:val="20"/>
                <w:szCs w:val="20"/>
              </w:rPr>
              <w:t xml:space="preserve"> and the issues faced by disabled people. </w:t>
            </w:r>
          </w:p>
        </w:tc>
        <w:tc>
          <w:tcPr>
            <w:tcW w:w="1559" w:type="dxa"/>
            <w:tcBorders>
              <w:top w:val="single" w:sz="12" w:space="0" w:color="auto"/>
            </w:tcBorders>
            <w:shd w:val="clear" w:color="auto" w:fill="auto"/>
            <w:vAlign w:val="center"/>
          </w:tcPr>
          <w:p w14:paraId="3ED0857A"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D</w:t>
            </w:r>
          </w:p>
        </w:tc>
        <w:tc>
          <w:tcPr>
            <w:tcW w:w="2127" w:type="dxa"/>
            <w:tcBorders>
              <w:top w:val="single" w:sz="12" w:space="0" w:color="auto"/>
            </w:tcBorders>
            <w:vAlign w:val="center"/>
          </w:tcPr>
          <w:p w14:paraId="609D6B84"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I</w:t>
            </w:r>
          </w:p>
        </w:tc>
      </w:tr>
      <w:tr w:rsidR="00FD2F5E" w:rsidRPr="00736C52" w14:paraId="7ECD077E" w14:textId="77777777" w:rsidTr="007E1ED2">
        <w:trPr>
          <w:jc w:val="center"/>
        </w:trPr>
        <w:tc>
          <w:tcPr>
            <w:tcW w:w="1941" w:type="dxa"/>
            <w:tcBorders>
              <w:top w:val="nil"/>
              <w:bottom w:val="nil"/>
              <w:right w:val="single" w:sz="6" w:space="0" w:color="000000"/>
            </w:tcBorders>
            <w:shd w:val="clear" w:color="auto" w:fill="auto"/>
          </w:tcPr>
          <w:p w14:paraId="38020C38" w14:textId="77777777" w:rsidR="00FD2F5E" w:rsidRPr="00CC2005" w:rsidRDefault="00FD2F5E" w:rsidP="00162A12">
            <w:pPr>
              <w:jc w:val="both"/>
              <w:rPr>
                <w:rFonts w:ascii="Arial" w:hAnsi="Arial" w:cs="Arial"/>
                <w:b/>
                <w:sz w:val="20"/>
                <w:szCs w:val="20"/>
              </w:rPr>
            </w:pPr>
          </w:p>
        </w:tc>
        <w:tc>
          <w:tcPr>
            <w:tcW w:w="5005" w:type="dxa"/>
            <w:shd w:val="clear" w:color="auto" w:fill="auto"/>
          </w:tcPr>
          <w:p w14:paraId="419B8EB8" w14:textId="77777777" w:rsidR="00FD2F5E" w:rsidRPr="00CC2005" w:rsidRDefault="00FD2F5E" w:rsidP="00162A12">
            <w:pPr>
              <w:tabs>
                <w:tab w:val="left" w:pos="930"/>
              </w:tabs>
              <w:jc w:val="both"/>
              <w:rPr>
                <w:rFonts w:ascii="Arial" w:hAnsi="Arial" w:cs="Arial"/>
                <w:sz w:val="20"/>
                <w:szCs w:val="20"/>
              </w:rPr>
            </w:pPr>
            <w:r w:rsidRPr="00CC2005">
              <w:rPr>
                <w:rFonts w:ascii="Arial" w:hAnsi="Arial" w:cs="Arial"/>
                <w:sz w:val="20"/>
                <w:szCs w:val="20"/>
                <w:lang w:val="en-US"/>
              </w:rPr>
              <w:t>CRM database</w:t>
            </w:r>
            <w:r w:rsidR="0083203C" w:rsidRPr="00CC2005">
              <w:rPr>
                <w:rFonts w:ascii="Arial" w:hAnsi="Arial" w:cs="Arial"/>
                <w:sz w:val="20"/>
                <w:szCs w:val="20"/>
                <w:lang w:val="en-US"/>
              </w:rPr>
              <w:t>s</w:t>
            </w:r>
            <w:r w:rsidRPr="00CC2005">
              <w:rPr>
                <w:rFonts w:ascii="Arial" w:hAnsi="Arial" w:cs="Arial"/>
                <w:sz w:val="20"/>
                <w:szCs w:val="20"/>
                <w:lang w:val="en-US"/>
              </w:rPr>
              <w:t xml:space="preserve"> (we use </w:t>
            </w:r>
            <w:r w:rsidR="00736C52" w:rsidRPr="00CC2005">
              <w:rPr>
                <w:rFonts w:ascii="Arial" w:hAnsi="Arial" w:cs="Arial"/>
                <w:sz w:val="20"/>
                <w:szCs w:val="20"/>
                <w:lang w:val="en-US"/>
              </w:rPr>
              <w:t>Raisers Edge</w:t>
            </w:r>
            <w:r w:rsidRPr="00CC2005">
              <w:rPr>
                <w:rFonts w:ascii="Arial" w:hAnsi="Arial" w:cs="Arial"/>
                <w:sz w:val="20"/>
                <w:szCs w:val="20"/>
                <w:lang w:val="en-US"/>
              </w:rPr>
              <w:t>)</w:t>
            </w:r>
          </w:p>
        </w:tc>
        <w:tc>
          <w:tcPr>
            <w:tcW w:w="1559" w:type="dxa"/>
            <w:shd w:val="clear" w:color="auto" w:fill="auto"/>
            <w:vAlign w:val="center"/>
          </w:tcPr>
          <w:p w14:paraId="07BF0289" w14:textId="7EF6CE79" w:rsidR="00FD2F5E" w:rsidRPr="00CC2005" w:rsidRDefault="00BD2411" w:rsidP="00162A12">
            <w:pPr>
              <w:jc w:val="both"/>
              <w:rPr>
                <w:rFonts w:ascii="Arial" w:hAnsi="Arial" w:cs="Arial"/>
                <w:sz w:val="20"/>
                <w:szCs w:val="20"/>
              </w:rPr>
            </w:pPr>
            <w:r>
              <w:rPr>
                <w:rFonts w:ascii="Arial" w:hAnsi="Arial" w:cs="Arial"/>
                <w:sz w:val="20"/>
                <w:szCs w:val="20"/>
              </w:rPr>
              <w:t>D</w:t>
            </w:r>
          </w:p>
        </w:tc>
        <w:tc>
          <w:tcPr>
            <w:tcW w:w="2127" w:type="dxa"/>
            <w:vAlign w:val="center"/>
          </w:tcPr>
          <w:p w14:paraId="45D10581"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A</w:t>
            </w:r>
            <w:r w:rsidR="005A2971" w:rsidRPr="00CC2005">
              <w:rPr>
                <w:rFonts w:ascii="Arial" w:hAnsi="Arial" w:cs="Arial"/>
                <w:sz w:val="20"/>
                <w:szCs w:val="20"/>
              </w:rPr>
              <w:t>/I</w:t>
            </w:r>
          </w:p>
        </w:tc>
      </w:tr>
      <w:tr w:rsidR="00FD2F5E" w:rsidRPr="00736C52" w14:paraId="3D68AD53" w14:textId="77777777" w:rsidTr="007E1ED2">
        <w:trPr>
          <w:trHeight w:val="347"/>
          <w:jc w:val="center"/>
        </w:trPr>
        <w:tc>
          <w:tcPr>
            <w:tcW w:w="1941" w:type="dxa"/>
            <w:tcBorders>
              <w:top w:val="single" w:sz="12" w:space="0" w:color="auto"/>
              <w:bottom w:val="nil"/>
            </w:tcBorders>
            <w:shd w:val="clear" w:color="auto" w:fill="auto"/>
          </w:tcPr>
          <w:p w14:paraId="1AA5609D" w14:textId="77777777" w:rsidR="00FD2F5E" w:rsidRPr="00CC2005" w:rsidRDefault="00FD2F5E" w:rsidP="00162A12">
            <w:pPr>
              <w:jc w:val="both"/>
              <w:rPr>
                <w:rFonts w:ascii="Arial" w:hAnsi="Arial" w:cs="Arial"/>
                <w:b/>
                <w:sz w:val="20"/>
                <w:szCs w:val="20"/>
              </w:rPr>
            </w:pPr>
            <w:r w:rsidRPr="00CC2005">
              <w:rPr>
                <w:rFonts w:ascii="Arial" w:hAnsi="Arial" w:cs="Arial"/>
                <w:b/>
                <w:sz w:val="20"/>
                <w:szCs w:val="20"/>
              </w:rPr>
              <w:t>Skills</w:t>
            </w:r>
          </w:p>
        </w:tc>
        <w:tc>
          <w:tcPr>
            <w:tcW w:w="5005" w:type="dxa"/>
            <w:tcBorders>
              <w:top w:val="single" w:sz="12" w:space="0" w:color="auto"/>
            </w:tcBorders>
            <w:shd w:val="clear" w:color="auto" w:fill="auto"/>
          </w:tcPr>
          <w:p w14:paraId="557839FB" w14:textId="77777777" w:rsidR="00FD2F5E" w:rsidRPr="00CC2005" w:rsidRDefault="00FD2F5E" w:rsidP="00162A12">
            <w:pPr>
              <w:jc w:val="both"/>
              <w:rPr>
                <w:rFonts w:ascii="Arial" w:hAnsi="Arial" w:cs="Arial"/>
                <w:sz w:val="20"/>
                <w:szCs w:val="20"/>
              </w:rPr>
            </w:pPr>
            <w:r w:rsidRPr="00CC2005">
              <w:rPr>
                <w:rFonts w:ascii="Arial" w:hAnsi="Arial" w:cs="Arial"/>
                <w:sz w:val="20"/>
                <w:szCs w:val="20"/>
                <w:lang w:val="en-US"/>
              </w:rPr>
              <w:t xml:space="preserve">Ability to </w:t>
            </w:r>
            <w:r w:rsidRPr="00CC2005">
              <w:rPr>
                <w:rFonts w:ascii="Arial" w:hAnsi="Arial" w:cs="Arial"/>
                <w:sz w:val="20"/>
                <w:szCs w:val="20"/>
              </w:rPr>
              <w:t xml:space="preserve">problem solve and prioritise workload. </w:t>
            </w:r>
          </w:p>
        </w:tc>
        <w:tc>
          <w:tcPr>
            <w:tcW w:w="1559" w:type="dxa"/>
            <w:tcBorders>
              <w:top w:val="single" w:sz="12" w:space="0" w:color="auto"/>
            </w:tcBorders>
            <w:shd w:val="clear" w:color="auto" w:fill="auto"/>
            <w:vAlign w:val="center"/>
          </w:tcPr>
          <w:p w14:paraId="00552EF3"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E</w:t>
            </w:r>
          </w:p>
        </w:tc>
        <w:tc>
          <w:tcPr>
            <w:tcW w:w="2127" w:type="dxa"/>
            <w:tcBorders>
              <w:top w:val="single" w:sz="12" w:space="0" w:color="auto"/>
            </w:tcBorders>
            <w:vAlign w:val="center"/>
          </w:tcPr>
          <w:p w14:paraId="5EF6CECE"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A/I</w:t>
            </w:r>
          </w:p>
        </w:tc>
      </w:tr>
      <w:tr w:rsidR="00FD2F5E" w:rsidRPr="00736C52" w14:paraId="67145687" w14:textId="77777777" w:rsidTr="007E1ED2">
        <w:trPr>
          <w:jc w:val="center"/>
        </w:trPr>
        <w:tc>
          <w:tcPr>
            <w:tcW w:w="1941" w:type="dxa"/>
            <w:tcBorders>
              <w:top w:val="nil"/>
              <w:bottom w:val="nil"/>
              <w:right w:val="single" w:sz="6" w:space="0" w:color="000000"/>
            </w:tcBorders>
            <w:shd w:val="clear" w:color="auto" w:fill="auto"/>
          </w:tcPr>
          <w:p w14:paraId="73CE0E02" w14:textId="77777777" w:rsidR="00FD2F5E" w:rsidRPr="00CC2005" w:rsidRDefault="00FD2F5E" w:rsidP="00162A12">
            <w:pPr>
              <w:jc w:val="both"/>
              <w:rPr>
                <w:rFonts w:ascii="Arial" w:hAnsi="Arial" w:cs="Arial"/>
                <w:b/>
                <w:sz w:val="20"/>
                <w:szCs w:val="20"/>
              </w:rPr>
            </w:pPr>
          </w:p>
        </w:tc>
        <w:tc>
          <w:tcPr>
            <w:tcW w:w="5005" w:type="dxa"/>
            <w:shd w:val="clear" w:color="auto" w:fill="auto"/>
          </w:tcPr>
          <w:p w14:paraId="42FC6028" w14:textId="77777777" w:rsidR="00FD2F5E" w:rsidRPr="00CC2005" w:rsidRDefault="00FD2F5E" w:rsidP="007E1ED2">
            <w:pPr>
              <w:jc w:val="both"/>
              <w:rPr>
                <w:rFonts w:ascii="Arial" w:hAnsi="Arial" w:cs="Arial"/>
                <w:sz w:val="20"/>
                <w:szCs w:val="20"/>
              </w:rPr>
            </w:pPr>
            <w:r w:rsidRPr="00CC2005">
              <w:rPr>
                <w:rFonts w:ascii="Arial" w:hAnsi="Arial" w:cs="Arial"/>
                <w:sz w:val="20"/>
                <w:szCs w:val="20"/>
                <w:lang w:val="en-US"/>
              </w:rPr>
              <w:t xml:space="preserve">Excellent verbal and written communication skills; able to communicate effectively with a variety of people </w:t>
            </w:r>
            <w:r w:rsidRPr="00CC2005">
              <w:rPr>
                <w:rFonts w:ascii="Arial" w:hAnsi="Arial" w:cs="Arial"/>
                <w:sz w:val="20"/>
                <w:szCs w:val="20"/>
              </w:rPr>
              <w:t xml:space="preserve">(e.g. </w:t>
            </w:r>
            <w:r w:rsidR="007E1ED2">
              <w:rPr>
                <w:rFonts w:ascii="Arial" w:hAnsi="Arial" w:cs="Arial"/>
                <w:sz w:val="20"/>
                <w:szCs w:val="20"/>
              </w:rPr>
              <w:t xml:space="preserve">fundraisers, volunteers, </w:t>
            </w:r>
            <w:r w:rsidRPr="00CC2005">
              <w:rPr>
                <w:rFonts w:ascii="Arial" w:hAnsi="Arial" w:cs="Arial"/>
                <w:sz w:val="20"/>
                <w:szCs w:val="20"/>
              </w:rPr>
              <w:t>service users, suppliers).</w:t>
            </w:r>
          </w:p>
        </w:tc>
        <w:tc>
          <w:tcPr>
            <w:tcW w:w="1559" w:type="dxa"/>
            <w:shd w:val="clear" w:color="auto" w:fill="auto"/>
            <w:vAlign w:val="center"/>
          </w:tcPr>
          <w:p w14:paraId="6701BB11"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E</w:t>
            </w:r>
          </w:p>
        </w:tc>
        <w:tc>
          <w:tcPr>
            <w:tcW w:w="2127" w:type="dxa"/>
            <w:vAlign w:val="center"/>
          </w:tcPr>
          <w:p w14:paraId="48726187"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A/I</w:t>
            </w:r>
          </w:p>
        </w:tc>
      </w:tr>
      <w:tr w:rsidR="00FD2F5E" w:rsidRPr="00736C52" w14:paraId="49B3AF2C" w14:textId="77777777" w:rsidTr="007E1ED2">
        <w:trPr>
          <w:jc w:val="center"/>
        </w:trPr>
        <w:tc>
          <w:tcPr>
            <w:tcW w:w="1941" w:type="dxa"/>
            <w:tcBorders>
              <w:top w:val="nil"/>
              <w:bottom w:val="nil"/>
              <w:right w:val="single" w:sz="6" w:space="0" w:color="000000"/>
            </w:tcBorders>
            <w:shd w:val="clear" w:color="auto" w:fill="auto"/>
          </w:tcPr>
          <w:p w14:paraId="124854C2" w14:textId="77777777" w:rsidR="00FD2F5E" w:rsidRPr="00CC2005" w:rsidRDefault="00FD2F5E" w:rsidP="00162A12">
            <w:pPr>
              <w:jc w:val="both"/>
              <w:rPr>
                <w:rFonts w:ascii="Arial" w:hAnsi="Arial" w:cs="Arial"/>
                <w:b/>
                <w:sz w:val="20"/>
                <w:szCs w:val="20"/>
              </w:rPr>
            </w:pPr>
          </w:p>
        </w:tc>
        <w:tc>
          <w:tcPr>
            <w:tcW w:w="5005" w:type="dxa"/>
            <w:shd w:val="clear" w:color="auto" w:fill="auto"/>
          </w:tcPr>
          <w:p w14:paraId="7BE85689" w14:textId="77777777" w:rsidR="00FD2F5E" w:rsidRPr="00CC2005" w:rsidRDefault="007E1ED2" w:rsidP="00162A12">
            <w:pPr>
              <w:jc w:val="both"/>
              <w:rPr>
                <w:rFonts w:ascii="Arial" w:hAnsi="Arial" w:cs="Arial"/>
                <w:sz w:val="20"/>
                <w:szCs w:val="20"/>
              </w:rPr>
            </w:pPr>
            <w:r w:rsidRPr="007E1ED2">
              <w:rPr>
                <w:rFonts w:ascii="Arial" w:hAnsi="Arial" w:cs="Arial"/>
                <w:sz w:val="20"/>
                <w:szCs w:val="20"/>
              </w:rPr>
              <w:t>Strong writing skills in order to produce a range of written materials for donors.</w:t>
            </w:r>
          </w:p>
        </w:tc>
        <w:tc>
          <w:tcPr>
            <w:tcW w:w="1559" w:type="dxa"/>
            <w:shd w:val="clear" w:color="auto" w:fill="auto"/>
            <w:vAlign w:val="center"/>
          </w:tcPr>
          <w:p w14:paraId="1B4CD197"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E</w:t>
            </w:r>
          </w:p>
        </w:tc>
        <w:tc>
          <w:tcPr>
            <w:tcW w:w="2127" w:type="dxa"/>
            <w:vAlign w:val="center"/>
          </w:tcPr>
          <w:p w14:paraId="6D113F3B"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A/I</w:t>
            </w:r>
          </w:p>
        </w:tc>
      </w:tr>
      <w:tr w:rsidR="00FD2F5E" w:rsidRPr="00736C52" w14:paraId="1BC003D5" w14:textId="77777777" w:rsidTr="007E1ED2">
        <w:trPr>
          <w:jc w:val="center"/>
        </w:trPr>
        <w:tc>
          <w:tcPr>
            <w:tcW w:w="1941" w:type="dxa"/>
            <w:tcBorders>
              <w:top w:val="nil"/>
              <w:bottom w:val="nil"/>
              <w:right w:val="single" w:sz="6" w:space="0" w:color="000000"/>
            </w:tcBorders>
            <w:shd w:val="clear" w:color="auto" w:fill="auto"/>
          </w:tcPr>
          <w:p w14:paraId="0D5404D4" w14:textId="77777777" w:rsidR="00FD2F5E" w:rsidRPr="00CC2005" w:rsidRDefault="00FD2F5E" w:rsidP="00162A12">
            <w:pPr>
              <w:jc w:val="both"/>
              <w:rPr>
                <w:rFonts w:ascii="Arial" w:hAnsi="Arial" w:cs="Arial"/>
                <w:b/>
                <w:sz w:val="20"/>
                <w:szCs w:val="20"/>
              </w:rPr>
            </w:pPr>
          </w:p>
        </w:tc>
        <w:tc>
          <w:tcPr>
            <w:tcW w:w="5005" w:type="dxa"/>
            <w:shd w:val="clear" w:color="auto" w:fill="auto"/>
          </w:tcPr>
          <w:p w14:paraId="6B49E452" w14:textId="77777777" w:rsidR="00FD2F5E" w:rsidRPr="00CC2005" w:rsidRDefault="007E1ED2" w:rsidP="00162A12">
            <w:pPr>
              <w:autoSpaceDE w:val="0"/>
              <w:autoSpaceDN w:val="0"/>
              <w:adjustRightInd w:val="0"/>
              <w:jc w:val="both"/>
              <w:rPr>
                <w:rFonts w:ascii="Arial" w:hAnsi="Arial" w:cs="Arial"/>
                <w:sz w:val="20"/>
                <w:szCs w:val="20"/>
                <w:lang w:val="en-US"/>
              </w:rPr>
            </w:pPr>
            <w:r w:rsidRPr="007E1ED2">
              <w:rPr>
                <w:rFonts w:ascii="Arial" w:hAnsi="Arial" w:cs="Arial"/>
                <w:sz w:val="20"/>
                <w:szCs w:val="20"/>
                <w:lang w:val="en-US"/>
              </w:rPr>
              <w:t>Excellent numerical and self-management skills</w:t>
            </w:r>
            <w:r>
              <w:rPr>
                <w:rFonts w:ascii="Arial" w:hAnsi="Arial" w:cs="Arial"/>
                <w:sz w:val="20"/>
                <w:szCs w:val="20"/>
                <w:lang w:val="en-US"/>
              </w:rPr>
              <w:t>. Attention to detail is important</w:t>
            </w:r>
          </w:p>
        </w:tc>
        <w:tc>
          <w:tcPr>
            <w:tcW w:w="1559" w:type="dxa"/>
            <w:tcBorders>
              <w:bottom w:val="single" w:sz="4" w:space="0" w:color="auto"/>
            </w:tcBorders>
            <w:shd w:val="clear" w:color="auto" w:fill="auto"/>
            <w:vAlign w:val="center"/>
          </w:tcPr>
          <w:p w14:paraId="0CC91D8C" w14:textId="77777777" w:rsidR="00FD2F5E" w:rsidRPr="00CC2005" w:rsidRDefault="007E1ED2" w:rsidP="00162A12">
            <w:pPr>
              <w:jc w:val="both"/>
              <w:rPr>
                <w:rFonts w:ascii="Arial" w:hAnsi="Arial" w:cs="Arial"/>
                <w:sz w:val="20"/>
                <w:szCs w:val="20"/>
              </w:rPr>
            </w:pPr>
            <w:r>
              <w:rPr>
                <w:rFonts w:ascii="Arial" w:hAnsi="Arial" w:cs="Arial"/>
                <w:sz w:val="20"/>
                <w:szCs w:val="20"/>
              </w:rPr>
              <w:t>E</w:t>
            </w:r>
          </w:p>
        </w:tc>
        <w:tc>
          <w:tcPr>
            <w:tcW w:w="2127" w:type="dxa"/>
            <w:tcBorders>
              <w:bottom w:val="single" w:sz="4" w:space="0" w:color="auto"/>
            </w:tcBorders>
            <w:vAlign w:val="center"/>
          </w:tcPr>
          <w:p w14:paraId="1A7F2BCC"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A/I</w:t>
            </w:r>
          </w:p>
        </w:tc>
      </w:tr>
      <w:tr w:rsidR="00FD2F5E" w:rsidRPr="00736C52" w14:paraId="5C67B7DB" w14:textId="77777777" w:rsidTr="007E1ED2">
        <w:trPr>
          <w:jc w:val="center"/>
        </w:trPr>
        <w:tc>
          <w:tcPr>
            <w:tcW w:w="1941" w:type="dxa"/>
            <w:tcBorders>
              <w:top w:val="nil"/>
              <w:bottom w:val="nil"/>
              <w:right w:val="single" w:sz="6" w:space="0" w:color="000000"/>
            </w:tcBorders>
            <w:shd w:val="clear" w:color="auto" w:fill="auto"/>
          </w:tcPr>
          <w:p w14:paraId="305FCA3D" w14:textId="77777777" w:rsidR="00FD2F5E" w:rsidRPr="00CC2005" w:rsidRDefault="00FD2F5E" w:rsidP="00162A12">
            <w:pPr>
              <w:jc w:val="both"/>
              <w:rPr>
                <w:rFonts w:ascii="Arial" w:hAnsi="Arial" w:cs="Arial"/>
                <w:b/>
                <w:sz w:val="20"/>
                <w:szCs w:val="20"/>
              </w:rPr>
            </w:pPr>
          </w:p>
        </w:tc>
        <w:tc>
          <w:tcPr>
            <w:tcW w:w="5005" w:type="dxa"/>
            <w:shd w:val="clear" w:color="auto" w:fill="auto"/>
          </w:tcPr>
          <w:p w14:paraId="65DE410D" w14:textId="77777777" w:rsidR="00FD2F5E" w:rsidRPr="00CC2005" w:rsidRDefault="00B70AA1" w:rsidP="00162A12">
            <w:pPr>
              <w:autoSpaceDE w:val="0"/>
              <w:autoSpaceDN w:val="0"/>
              <w:adjustRightInd w:val="0"/>
              <w:jc w:val="both"/>
              <w:rPr>
                <w:rFonts w:ascii="Arial" w:hAnsi="Arial" w:cs="Arial"/>
                <w:sz w:val="20"/>
                <w:szCs w:val="20"/>
                <w:lang w:val="en-US"/>
              </w:rPr>
            </w:pPr>
            <w:r>
              <w:rPr>
                <w:rFonts w:ascii="Arial" w:hAnsi="Arial" w:cs="Arial"/>
                <w:sz w:val="20"/>
                <w:szCs w:val="20"/>
                <w:lang w:val="en-US"/>
              </w:rPr>
              <w:t>An ability to be s</w:t>
            </w:r>
            <w:r w:rsidRPr="00B70AA1">
              <w:rPr>
                <w:rFonts w:ascii="Arial" w:hAnsi="Arial" w:cs="Arial"/>
                <w:sz w:val="20"/>
                <w:szCs w:val="20"/>
                <w:lang w:val="en-US"/>
              </w:rPr>
              <w:t>elf-motivated and proactive</w:t>
            </w:r>
          </w:p>
        </w:tc>
        <w:tc>
          <w:tcPr>
            <w:tcW w:w="1559" w:type="dxa"/>
            <w:tcBorders>
              <w:bottom w:val="single" w:sz="4" w:space="0" w:color="auto"/>
            </w:tcBorders>
            <w:shd w:val="clear" w:color="auto" w:fill="auto"/>
            <w:vAlign w:val="center"/>
          </w:tcPr>
          <w:p w14:paraId="1A728716" w14:textId="77777777" w:rsidR="00FD2F5E" w:rsidRPr="00CC2005" w:rsidRDefault="007E1ED2" w:rsidP="00162A12">
            <w:pPr>
              <w:jc w:val="both"/>
              <w:rPr>
                <w:rFonts w:ascii="Arial" w:hAnsi="Arial" w:cs="Arial"/>
                <w:sz w:val="20"/>
                <w:szCs w:val="20"/>
              </w:rPr>
            </w:pPr>
            <w:r>
              <w:rPr>
                <w:rFonts w:ascii="Arial" w:hAnsi="Arial" w:cs="Arial"/>
                <w:sz w:val="20"/>
                <w:szCs w:val="20"/>
              </w:rPr>
              <w:t>E</w:t>
            </w:r>
          </w:p>
        </w:tc>
        <w:tc>
          <w:tcPr>
            <w:tcW w:w="2127" w:type="dxa"/>
            <w:tcBorders>
              <w:bottom w:val="single" w:sz="4" w:space="0" w:color="auto"/>
            </w:tcBorders>
            <w:vAlign w:val="center"/>
          </w:tcPr>
          <w:p w14:paraId="36B51808"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A</w:t>
            </w:r>
          </w:p>
        </w:tc>
      </w:tr>
      <w:tr w:rsidR="00FD2F5E" w:rsidRPr="00736C52" w14:paraId="320669EC" w14:textId="77777777" w:rsidTr="007E1ED2">
        <w:trPr>
          <w:jc w:val="center"/>
        </w:trPr>
        <w:tc>
          <w:tcPr>
            <w:tcW w:w="1941" w:type="dxa"/>
            <w:tcBorders>
              <w:top w:val="nil"/>
              <w:bottom w:val="single" w:sz="12" w:space="0" w:color="auto"/>
              <w:right w:val="single" w:sz="6" w:space="0" w:color="000000"/>
            </w:tcBorders>
            <w:shd w:val="clear" w:color="auto" w:fill="auto"/>
          </w:tcPr>
          <w:p w14:paraId="12053B4E" w14:textId="77777777" w:rsidR="00FD2F5E" w:rsidRPr="00CC2005" w:rsidRDefault="00FD2F5E" w:rsidP="00162A12">
            <w:pPr>
              <w:jc w:val="both"/>
              <w:rPr>
                <w:rFonts w:ascii="Arial" w:hAnsi="Arial" w:cs="Arial"/>
                <w:b/>
                <w:sz w:val="20"/>
                <w:szCs w:val="20"/>
              </w:rPr>
            </w:pPr>
          </w:p>
        </w:tc>
        <w:tc>
          <w:tcPr>
            <w:tcW w:w="5005" w:type="dxa"/>
            <w:tcBorders>
              <w:bottom w:val="single" w:sz="12" w:space="0" w:color="auto"/>
            </w:tcBorders>
            <w:shd w:val="clear" w:color="auto" w:fill="auto"/>
          </w:tcPr>
          <w:p w14:paraId="6DC0E4A4"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Excellent IT skills with the ability to work confidently with Microsoft Office and database systems.</w:t>
            </w:r>
          </w:p>
        </w:tc>
        <w:tc>
          <w:tcPr>
            <w:tcW w:w="1559" w:type="dxa"/>
            <w:tcBorders>
              <w:top w:val="single" w:sz="4" w:space="0" w:color="auto"/>
              <w:bottom w:val="single" w:sz="12" w:space="0" w:color="auto"/>
            </w:tcBorders>
            <w:shd w:val="clear" w:color="auto" w:fill="auto"/>
            <w:vAlign w:val="center"/>
          </w:tcPr>
          <w:p w14:paraId="1C106875"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E</w:t>
            </w:r>
          </w:p>
        </w:tc>
        <w:tc>
          <w:tcPr>
            <w:tcW w:w="2127" w:type="dxa"/>
            <w:tcBorders>
              <w:top w:val="single" w:sz="4" w:space="0" w:color="auto"/>
              <w:bottom w:val="single" w:sz="12" w:space="0" w:color="auto"/>
            </w:tcBorders>
            <w:vAlign w:val="center"/>
          </w:tcPr>
          <w:p w14:paraId="3C84142A"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A</w:t>
            </w:r>
          </w:p>
        </w:tc>
      </w:tr>
      <w:tr w:rsidR="00FD2F5E" w:rsidRPr="00736C52" w14:paraId="46DF5CFE" w14:textId="77777777" w:rsidTr="007E1ED2">
        <w:trPr>
          <w:trHeight w:val="689"/>
          <w:jc w:val="center"/>
        </w:trPr>
        <w:tc>
          <w:tcPr>
            <w:tcW w:w="1941" w:type="dxa"/>
            <w:tcBorders>
              <w:top w:val="nil"/>
              <w:bottom w:val="nil"/>
              <w:right w:val="single" w:sz="6" w:space="0" w:color="000000"/>
            </w:tcBorders>
            <w:shd w:val="clear" w:color="auto" w:fill="auto"/>
          </w:tcPr>
          <w:p w14:paraId="3B1A5455" w14:textId="77777777" w:rsidR="00FD2F5E" w:rsidRPr="00CC2005" w:rsidRDefault="00FD2F5E" w:rsidP="00162A12">
            <w:pPr>
              <w:jc w:val="both"/>
              <w:rPr>
                <w:rFonts w:ascii="Arial" w:hAnsi="Arial" w:cs="Arial"/>
                <w:b/>
                <w:sz w:val="20"/>
                <w:szCs w:val="20"/>
              </w:rPr>
            </w:pPr>
            <w:r w:rsidRPr="00CC2005">
              <w:rPr>
                <w:rFonts w:ascii="Arial" w:hAnsi="Arial" w:cs="Arial"/>
                <w:b/>
                <w:sz w:val="20"/>
                <w:szCs w:val="20"/>
              </w:rPr>
              <w:t>Organisational requirements</w:t>
            </w:r>
          </w:p>
        </w:tc>
        <w:tc>
          <w:tcPr>
            <w:tcW w:w="5005" w:type="dxa"/>
            <w:tcBorders>
              <w:top w:val="single" w:sz="2" w:space="0" w:color="auto"/>
              <w:bottom w:val="single" w:sz="2" w:space="0" w:color="auto"/>
              <w:right w:val="single" w:sz="2" w:space="0" w:color="auto"/>
            </w:tcBorders>
            <w:shd w:val="clear" w:color="auto" w:fill="auto"/>
          </w:tcPr>
          <w:p w14:paraId="7C22134C"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 xml:space="preserve">Commitment to </w:t>
            </w:r>
            <w:r w:rsidR="00736C52" w:rsidRPr="00CC2005">
              <w:rPr>
                <w:rFonts w:ascii="Arial" w:hAnsi="Arial" w:cs="Arial"/>
                <w:sz w:val="20"/>
                <w:szCs w:val="20"/>
              </w:rPr>
              <w:t>MSA Trust</w:t>
            </w:r>
            <w:r w:rsidRPr="00CC2005">
              <w:rPr>
                <w:rFonts w:ascii="Arial" w:hAnsi="Arial" w:cs="Arial"/>
                <w:sz w:val="20"/>
                <w:szCs w:val="20"/>
              </w:rPr>
              <w:t>’s vision, mission and values.</w:t>
            </w:r>
          </w:p>
        </w:tc>
        <w:tc>
          <w:tcPr>
            <w:tcW w:w="1559" w:type="dxa"/>
            <w:tcBorders>
              <w:top w:val="single" w:sz="4" w:space="0" w:color="auto"/>
              <w:left w:val="single" w:sz="2" w:space="0" w:color="auto"/>
              <w:bottom w:val="single" w:sz="2" w:space="0" w:color="auto"/>
            </w:tcBorders>
            <w:shd w:val="clear" w:color="auto" w:fill="auto"/>
            <w:vAlign w:val="center"/>
          </w:tcPr>
          <w:p w14:paraId="424B4352"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E</w:t>
            </w:r>
          </w:p>
        </w:tc>
        <w:tc>
          <w:tcPr>
            <w:tcW w:w="2127" w:type="dxa"/>
            <w:tcBorders>
              <w:top w:val="single" w:sz="4" w:space="0" w:color="auto"/>
              <w:left w:val="single" w:sz="2" w:space="0" w:color="auto"/>
              <w:bottom w:val="single" w:sz="2" w:space="0" w:color="auto"/>
            </w:tcBorders>
            <w:vAlign w:val="center"/>
          </w:tcPr>
          <w:p w14:paraId="5C626C3E"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I</w:t>
            </w:r>
          </w:p>
        </w:tc>
      </w:tr>
      <w:tr w:rsidR="00FD2F5E" w:rsidRPr="00736C52" w14:paraId="6A9B2CAF" w14:textId="77777777" w:rsidTr="007E1ED2">
        <w:trPr>
          <w:trHeight w:val="920"/>
          <w:jc w:val="center"/>
        </w:trPr>
        <w:tc>
          <w:tcPr>
            <w:tcW w:w="1941" w:type="dxa"/>
            <w:tcBorders>
              <w:top w:val="nil"/>
              <w:bottom w:val="nil"/>
              <w:right w:val="single" w:sz="6" w:space="0" w:color="000000"/>
            </w:tcBorders>
            <w:shd w:val="clear" w:color="auto" w:fill="auto"/>
          </w:tcPr>
          <w:p w14:paraId="01FF4748" w14:textId="77777777" w:rsidR="00FD2F5E" w:rsidRPr="00CC2005" w:rsidRDefault="00FD2F5E" w:rsidP="00162A12">
            <w:pPr>
              <w:jc w:val="both"/>
              <w:rPr>
                <w:rFonts w:ascii="Arial" w:hAnsi="Arial" w:cs="Arial"/>
                <w:b/>
                <w:sz w:val="20"/>
                <w:szCs w:val="20"/>
              </w:rPr>
            </w:pPr>
          </w:p>
        </w:tc>
        <w:tc>
          <w:tcPr>
            <w:tcW w:w="5005" w:type="dxa"/>
            <w:tcBorders>
              <w:top w:val="single" w:sz="2" w:space="0" w:color="auto"/>
              <w:bottom w:val="single" w:sz="2" w:space="0" w:color="auto"/>
              <w:right w:val="single" w:sz="2" w:space="0" w:color="auto"/>
            </w:tcBorders>
            <w:shd w:val="clear" w:color="auto" w:fill="auto"/>
          </w:tcPr>
          <w:p w14:paraId="395E41D0"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 xml:space="preserve">Knowledge and understanding of the social model of disability and a firm commitment to the </w:t>
            </w:r>
            <w:r w:rsidRPr="00CC2005">
              <w:rPr>
                <w:rFonts w:ascii="Arial" w:hAnsi="Arial" w:cs="Arial"/>
                <w:bCs/>
                <w:sz w:val="20"/>
                <w:szCs w:val="20"/>
              </w:rPr>
              <w:t xml:space="preserve">inclusion </w:t>
            </w:r>
            <w:r w:rsidRPr="00CC2005">
              <w:rPr>
                <w:rFonts w:ascii="Arial" w:hAnsi="Arial" w:cs="Arial"/>
                <w:sz w:val="20"/>
                <w:szCs w:val="20"/>
              </w:rPr>
              <w:t>of disabled people</w:t>
            </w:r>
            <w:r w:rsidR="005A2971" w:rsidRPr="00CC2005">
              <w:rPr>
                <w:rFonts w:ascii="Arial" w:hAnsi="Arial" w:cs="Arial"/>
                <w:sz w:val="20"/>
                <w:szCs w:val="20"/>
              </w:rPr>
              <w:t xml:space="preserve"> and equal opportunities</w:t>
            </w:r>
            <w:r w:rsidRPr="00CC2005">
              <w:rPr>
                <w:rFonts w:ascii="Arial" w:hAnsi="Arial" w:cs="Arial"/>
                <w:sz w:val="20"/>
                <w:szCs w:val="20"/>
              </w:rPr>
              <w:t xml:space="preserve"> within society.</w:t>
            </w:r>
          </w:p>
        </w:tc>
        <w:tc>
          <w:tcPr>
            <w:tcW w:w="1559" w:type="dxa"/>
            <w:tcBorders>
              <w:top w:val="single" w:sz="4" w:space="0" w:color="auto"/>
              <w:left w:val="single" w:sz="2" w:space="0" w:color="auto"/>
              <w:bottom w:val="single" w:sz="2" w:space="0" w:color="auto"/>
            </w:tcBorders>
            <w:shd w:val="clear" w:color="auto" w:fill="auto"/>
            <w:vAlign w:val="center"/>
          </w:tcPr>
          <w:p w14:paraId="700FAC4B" w14:textId="77777777" w:rsidR="00FD2F5E" w:rsidRPr="00CC2005" w:rsidRDefault="0083203C" w:rsidP="0083203C">
            <w:pPr>
              <w:jc w:val="both"/>
              <w:rPr>
                <w:rFonts w:ascii="Arial" w:hAnsi="Arial" w:cs="Arial"/>
                <w:sz w:val="20"/>
                <w:szCs w:val="20"/>
              </w:rPr>
            </w:pPr>
            <w:r w:rsidRPr="00CC2005">
              <w:rPr>
                <w:rFonts w:ascii="Arial" w:hAnsi="Arial" w:cs="Arial"/>
                <w:sz w:val="20"/>
                <w:szCs w:val="20"/>
              </w:rPr>
              <w:t>D</w:t>
            </w:r>
          </w:p>
        </w:tc>
        <w:tc>
          <w:tcPr>
            <w:tcW w:w="2127" w:type="dxa"/>
            <w:tcBorders>
              <w:top w:val="single" w:sz="4" w:space="0" w:color="auto"/>
              <w:left w:val="single" w:sz="2" w:space="0" w:color="auto"/>
              <w:bottom w:val="single" w:sz="2" w:space="0" w:color="auto"/>
            </w:tcBorders>
            <w:vAlign w:val="center"/>
          </w:tcPr>
          <w:p w14:paraId="2451A106"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I</w:t>
            </w:r>
          </w:p>
        </w:tc>
      </w:tr>
      <w:tr w:rsidR="00FD2F5E" w:rsidRPr="00736C52" w14:paraId="2734251B" w14:textId="77777777" w:rsidTr="007E1ED2">
        <w:trPr>
          <w:trHeight w:val="270"/>
          <w:jc w:val="center"/>
        </w:trPr>
        <w:tc>
          <w:tcPr>
            <w:tcW w:w="1941" w:type="dxa"/>
            <w:tcBorders>
              <w:top w:val="nil"/>
              <w:bottom w:val="nil"/>
              <w:right w:val="single" w:sz="6" w:space="0" w:color="000000"/>
            </w:tcBorders>
            <w:shd w:val="clear" w:color="auto" w:fill="auto"/>
          </w:tcPr>
          <w:p w14:paraId="5E0E16AE" w14:textId="77777777" w:rsidR="00FD2F5E" w:rsidRPr="00CC2005" w:rsidRDefault="00FD2F5E" w:rsidP="00162A12">
            <w:pPr>
              <w:jc w:val="both"/>
              <w:rPr>
                <w:rFonts w:ascii="Arial" w:hAnsi="Arial" w:cs="Arial"/>
                <w:b/>
                <w:sz w:val="20"/>
                <w:szCs w:val="20"/>
              </w:rPr>
            </w:pPr>
          </w:p>
        </w:tc>
        <w:tc>
          <w:tcPr>
            <w:tcW w:w="5005" w:type="dxa"/>
            <w:tcBorders>
              <w:top w:val="single" w:sz="2" w:space="0" w:color="auto"/>
              <w:bottom w:val="single" w:sz="2" w:space="0" w:color="auto"/>
              <w:right w:val="single" w:sz="2" w:space="0" w:color="auto"/>
            </w:tcBorders>
            <w:shd w:val="clear" w:color="auto" w:fill="auto"/>
          </w:tcPr>
          <w:p w14:paraId="5D88FAA2"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An ability to understand and work within organisational policies and procedures in your work.</w:t>
            </w:r>
          </w:p>
        </w:tc>
        <w:tc>
          <w:tcPr>
            <w:tcW w:w="1559" w:type="dxa"/>
            <w:tcBorders>
              <w:left w:val="single" w:sz="2" w:space="0" w:color="auto"/>
              <w:bottom w:val="single" w:sz="2" w:space="0" w:color="auto"/>
            </w:tcBorders>
            <w:shd w:val="clear" w:color="auto" w:fill="auto"/>
            <w:vAlign w:val="center"/>
          </w:tcPr>
          <w:p w14:paraId="6B04087E"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E</w:t>
            </w:r>
          </w:p>
        </w:tc>
        <w:tc>
          <w:tcPr>
            <w:tcW w:w="2127" w:type="dxa"/>
            <w:tcBorders>
              <w:left w:val="single" w:sz="2" w:space="0" w:color="auto"/>
              <w:bottom w:val="single" w:sz="2" w:space="0" w:color="auto"/>
            </w:tcBorders>
            <w:vAlign w:val="center"/>
          </w:tcPr>
          <w:p w14:paraId="14C6BC57"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I</w:t>
            </w:r>
          </w:p>
        </w:tc>
      </w:tr>
      <w:tr w:rsidR="00FD2F5E" w:rsidRPr="00736C52" w14:paraId="25DF8875" w14:textId="77777777" w:rsidTr="007E1ED2">
        <w:trPr>
          <w:trHeight w:val="554"/>
          <w:jc w:val="center"/>
        </w:trPr>
        <w:tc>
          <w:tcPr>
            <w:tcW w:w="1941" w:type="dxa"/>
            <w:tcBorders>
              <w:top w:val="nil"/>
              <w:bottom w:val="nil"/>
              <w:right w:val="single" w:sz="6" w:space="0" w:color="000000"/>
            </w:tcBorders>
            <w:shd w:val="clear" w:color="auto" w:fill="auto"/>
          </w:tcPr>
          <w:p w14:paraId="16804BF0" w14:textId="77777777" w:rsidR="00FD2F5E" w:rsidRPr="00CC2005" w:rsidRDefault="00FD2F5E" w:rsidP="00162A12">
            <w:pPr>
              <w:jc w:val="both"/>
              <w:rPr>
                <w:rFonts w:ascii="Arial" w:hAnsi="Arial" w:cs="Arial"/>
                <w:b/>
                <w:sz w:val="20"/>
                <w:szCs w:val="20"/>
              </w:rPr>
            </w:pPr>
          </w:p>
        </w:tc>
        <w:tc>
          <w:tcPr>
            <w:tcW w:w="5005" w:type="dxa"/>
            <w:tcBorders>
              <w:top w:val="single" w:sz="2" w:space="0" w:color="auto"/>
              <w:bottom w:val="single" w:sz="2" w:space="0" w:color="auto"/>
              <w:right w:val="single" w:sz="2" w:space="0" w:color="auto"/>
            </w:tcBorders>
            <w:shd w:val="clear" w:color="auto" w:fill="auto"/>
          </w:tcPr>
          <w:p w14:paraId="52EDE278" w14:textId="77777777" w:rsidR="00FD2F5E" w:rsidRPr="00CC2005" w:rsidRDefault="00FD2F5E" w:rsidP="00162A12">
            <w:pPr>
              <w:pStyle w:val="NoSpacing"/>
              <w:jc w:val="both"/>
              <w:rPr>
                <w:rFonts w:ascii="Arial" w:hAnsi="Arial" w:cs="Arial"/>
                <w:sz w:val="20"/>
                <w:szCs w:val="20"/>
              </w:rPr>
            </w:pPr>
            <w:r w:rsidRPr="00CC2005">
              <w:rPr>
                <w:rFonts w:ascii="Arial" w:hAnsi="Arial" w:cs="Arial"/>
                <w:sz w:val="20"/>
                <w:szCs w:val="20"/>
              </w:rPr>
              <w:t>An understanding of the importance of discretion and confidentiality.</w:t>
            </w:r>
          </w:p>
        </w:tc>
        <w:tc>
          <w:tcPr>
            <w:tcW w:w="1559" w:type="dxa"/>
            <w:tcBorders>
              <w:top w:val="single" w:sz="2" w:space="0" w:color="auto"/>
              <w:left w:val="single" w:sz="2" w:space="0" w:color="auto"/>
              <w:bottom w:val="single" w:sz="2" w:space="0" w:color="auto"/>
            </w:tcBorders>
            <w:shd w:val="clear" w:color="auto" w:fill="auto"/>
            <w:vAlign w:val="center"/>
          </w:tcPr>
          <w:p w14:paraId="0B15FCD9"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E</w:t>
            </w:r>
          </w:p>
        </w:tc>
        <w:tc>
          <w:tcPr>
            <w:tcW w:w="2127" w:type="dxa"/>
            <w:tcBorders>
              <w:top w:val="single" w:sz="2" w:space="0" w:color="auto"/>
              <w:left w:val="single" w:sz="2" w:space="0" w:color="auto"/>
              <w:bottom w:val="single" w:sz="2" w:space="0" w:color="auto"/>
            </w:tcBorders>
            <w:vAlign w:val="center"/>
          </w:tcPr>
          <w:p w14:paraId="6591CFD8"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I</w:t>
            </w:r>
          </w:p>
        </w:tc>
      </w:tr>
      <w:tr w:rsidR="00FD2F5E" w:rsidRPr="00736C52" w14:paraId="0215FBC0" w14:textId="77777777" w:rsidTr="007E1ED2">
        <w:trPr>
          <w:trHeight w:val="322"/>
          <w:jc w:val="center"/>
        </w:trPr>
        <w:tc>
          <w:tcPr>
            <w:tcW w:w="1941" w:type="dxa"/>
            <w:tcBorders>
              <w:top w:val="nil"/>
              <w:bottom w:val="single" w:sz="12" w:space="0" w:color="000000"/>
              <w:right w:val="single" w:sz="6" w:space="0" w:color="000000"/>
            </w:tcBorders>
            <w:shd w:val="clear" w:color="auto" w:fill="auto"/>
          </w:tcPr>
          <w:p w14:paraId="0B82B511" w14:textId="77777777" w:rsidR="00FD2F5E" w:rsidRPr="00CC2005" w:rsidRDefault="00FD2F5E" w:rsidP="00162A12">
            <w:pPr>
              <w:jc w:val="both"/>
              <w:rPr>
                <w:rFonts w:ascii="Arial" w:hAnsi="Arial" w:cs="Arial"/>
                <w:b/>
                <w:sz w:val="20"/>
                <w:szCs w:val="20"/>
              </w:rPr>
            </w:pPr>
          </w:p>
        </w:tc>
        <w:tc>
          <w:tcPr>
            <w:tcW w:w="5005" w:type="dxa"/>
            <w:tcBorders>
              <w:top w:val="single" w:sz="2" w:space="0" w:color="auto"/>
            </w:tcBorders>
            <w:shd w:val="clear" w:color="auto" w:fill="auto"/>
          </w:tcPr>
          <w:p w14:paraId="3069085F"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Availability for occasional evening and weekend work.</w:t>
            </w:r>
          </w:p>
        </w:tc>
        <w:tc>
          <w:tcPr>
            <w:tcW w:w="1559" w:type="dxa"/>
            <w:tcBorders>
              <w:top w:val="single" w:sz="2" w:space="0" w:color="auto"/>
            </w:tcBorders>
            <w:shd w:val="clear" w:color="auto" w:fill="auto"/>
            <w:vAlign w:val="center"/>
          </w:tcPr>
          <w:p w14:paraId="4872EB05" w14:textId="77777777" w:rsidR="00FD2F5E" w:rsidRPr="00CC2005" w:rsidRDefault="00FD2F5E" w:rsidP="00162A12">
            <w:pPr>
              <w:jc w:val="both"/>
              <w:rPr>
                <w:rFonts w:ascii="Arial" w:hAnsi="Arial" w:cs="Arial"/>
                <w:sz w:val="20"/>
                <w:szCs w:val="20"/>
              </w:rPr>
            </w:pPr>
            <w:r w:rsidRPr="00CC2005">
              <w:rPr>
                <w:rFonts w:ascii="Arial" w:hAnsi="Arial" w:cs="Arial"/>
                <w:sz w:val="20"/>
                <w:szCs w:val="20"/>
              </w:rPr>
              <w:t>E</w:t>
            </w:r>
          </w:p>
        </w:tc>
        <w:tc>
          <w:tcPr>
            <w:tcW w:w="2127" w:type="dxa"/>
            <w:tcBorders>
              <w:top w:val="single" w:sz="2" w:space="0" w:color="auto"/>
            </w:tcBorders>
            <w:vAlign w:val="center"/>
          </w:tcPr>
          <w:p w14:paraId="7BAEF5BB" w14:textId="77777777" w:rsidR="00FD2F5E" w:rsidRPr="00CC2005" w:rsidRDefault="005A2971" w:rsidP="00162A12">
            <w:pPr>
              <w:jc w:val="both"/>
              <w:rPr>
                <w:rFonts w:ascii="Arial" w:hAnsi="Arial" w:cs="Arial"/>
                <w:sz w:val="20"/>
                <w:szCs w:val="20"/>
              </w:rPr>
            </w:pPr>
            <w:r w:rsidRPr="00CC2005">
              <w:rPr>
                <w:rFonts w:ascii="Arial" w:hAnsi="Arial" w:cs="Arial"/>
                <w:sz w:val="20"/>
                <w:szCs w:val="20"/>
              </w:rPr>
              <w:t>A</w:t>
            </w:r>
          </w:p>
        </w:tc>
      </w:tr>
    </w:tbl>
    <w:p w14:paraId="2067AF1F" w14:textId="77777777" w:rsidR="00CC2005" w:rsidRDefault="00CC2005" w:rsidP="007802C0">
      <w:pPr>
        <w:jc w:val="both"/>
        <w:rPr>
          <w:rFonts w:ascii="Arial" w:hAnsi="Arial" w:cs="Arial"/>
          <w:b/>
        </w:rPr>
      </w:pPr>
    </w:p>
    <w:p w14:paraId="44B5FED9" w14:textId="77777777" w:rsidR="00BA66B5" w:rsidRDefault="00BA66B5" w:rsidP="007802C0">
      <w:pPr>
        <w:jc w:val="both"/>
        <w:rPr>
          <w:rFonts w:ascii="Arial" w:hAnsi="Arial" w:cs="Arial"/>
          <w:b/>
        </w:rPr>
      </w:pPr>
    </w:p>
    <w:p w14:paraId="14FE995C" w14:textId="77777777" w:rsidR="00BA66B5" w:rsidRDefault="00BA66B5" w:rsidP="007802C0">
      <w:pPr>
        <w:jc w:val="both"/>
        <w:rPr>
          <w:rFonts w:ascii="Arial" w:hAnsi="Arial" w:cs="Arial"/>
          <w:b/>
        </w:rPr>
      </w:pPr>
    </w:p>
    <w:p w14:paraId="064E1FB0" w14:textId="77777777" w:rsidR="007802C0" w:rsidRPr="007802C0" w:rsidRDefault="007802C0" w:rsidP="007802C0">
      <w:pPr>
        <w:jc w:val="both"/>
        <w:rPr>
          <w:rFonts w:ascii="Arial" w:hAnsi="Arial" w:cs="Arial"/>
          <w:b/>
        </w:rPr>
      </w:pPr>
      <w:r w:rsidRPr="007802C0">
        <w:rPr>
          <w:rFonts w:ascii="Arial" w:hAnsi="Arial" w:cs="Arial"/>
          <w:b/>
        </w:rPr>
        <w:t xml:space="preserve">About </w:t>
      </w:r>
      <w:r w:rsidR="0083203C">
        <w:rPr>
          <w:rFonts w:ascii="Arial" w:hAnsi="Arial" w:cs="Arial"/>
          <w:b/>
        </w:rPr>
        <w:t xml:space="preserve">the </w:t>
      </w:r>
      <w:r w:rsidRPr="007802C0">
        <w:rPr>
          <w:rFonts w:ascii="Arial" w:hAnsi="Arial" w:cs="Arial"/>
          <w:b/>
        </w:rPr>
        <w:t xml:space="preserve">Multiple System Atrophy </w:t>
      </w:r>
      <w:r w:rsidR="0083203C">
        <w:rPr>
          <w:rFonts w:ascii="Arial" w:hAnsi="Arial" w:cs="Arial"/>
          <w:b/>
        </w:rPr>
        <w:t>Trust</w:t>
      </w:r>
    </w:p>
    <w:p w14:paraId="7E225E6D" w14:textId="77777777" w:rsidR="007802C0" w:rsidRDefault="0083203C" w:rsidP="007802C0">
      <w:pPr>
        <w:jc w:val="both"/>
        <w:rPr>
          <w:rFonts w:ascii="Arial" w:hAnsi="Arial" w:cs="Arial"/>
        </w:rPr>
      </w:pPr>
      <w:r>
        <w:rPr>
          <w:rFonts w:ascii="Arial" w:hAnsi="Arial" w:cs="Arial"/>
        </w:rPr>
        <w:t xml:space="preserve">The </w:t>
      </w:r>
      <w:r w:rsidR="007802C0" w:rsidRPr="007802C0">
        <w:rPr>
          <w:rFonts w:ascii="Arial" w:hAnsi="Arial" w:cs="Arial"/>
        </w:rPr>
        <w:t>Multiple System Atrophy Trust is the UK’s leading charity supporting people affected by multiple system atrophy (MSA) – a rare neurological disease with no known cause or cure.</w:t>
      </w:r>
    </w:p>
    <w:p w14:paraId="078D8458" w14:textId="77777777" w:rsidR="0082432A" w:rsidRDefault="0082432A" w:rsidP="0082432A">
      <w:pPr>
        <w:pStyle w:val="Default"/>
        <w:rPr>
          <w:sz w:val="22"/>
          <w:szCs w:val="22"/>
        </w:rPr>
      </w:pPr>
      <w:r>
        <w:rPr>
          <w:b/>
          <w:bCs/>
          <w:sz w:val="22"/>
          <w:szCs w:val="22"/>
        </w:rPr>
        <w:t>MSA</w:t>
      </w:r>
    </w:p>
    <w:p w14:paraId="5B1AEA7A" w14:textId="77777777" w:rsidR="0082432A" w:rsidRDefault="0082432A" w:rsidP="0082432A">
      <w:pPr>
        <w:pStyle w:val="Default"/>
        <w:jc w:val="both"/>
        <w:rPr>
          <w:sz w:val="23"/>
          <w:szCs w:val="23"/>
        </w:rPr>
      </w:pPr>
      <w:r>
        <w:rPr>
          <w:sz w:val="23"/>
          <w:szCs w:val="23"/>
        </w:rPr>
        <w:t xml:space="preserve">Multiple System Atrophy (MSA) is a progressive neurological disorder that affects adult men and women. It is caused by degeneration or atrophy of nerve cells in several (or multiple) areas of the brain, which can result in problems with movement, balance and autonomic functions of the body such as bladder and blood pressure control. </w:t>
      </w:r>
    </w:p>
    <w:p w14:paraId="32A2213D" w14:textId="77777777" w:rsidR="0082432A" w:rsidRDefault="0082432A" w:rsidP="0082432A">
      <w:pPr>
        <w:pStyle w:val="Default"/>
        <w:rPr>
          <w:b/>
          <w:bCs/>
          <w:sz w:val="22"/>
          <w:szCs w:val="22"/>
        </w:rPr>
      </w:pPr>
    </w:p>
    <w:p w14:paraId="10E1EF9D" w14:textId="77777777" w:rsidR="0082432A" w:rsidRDefault="0082432A" w:rsidP="0082432A">
      <w:pPr>
        <w:pStyle w:val="Default"/>
        <w:rPr>
          <w:sz w:val="22"/>
          <w:szCs w:val="22"/>
        </w:rPr>
      </w:pPr>
      <w:r>
        <w:rPr>
          <w:b/>
          <w:bCs/>
          <w:sz w:val="22"/>
          <w:szCs w:val="22"/>
        </w:rPr>
        <w:t>Our Services</w:t>
      </w:r>
    </w:p>
    <w:p w14:paraId="46B21454" w14:textId="77777777" w:rsidR="0082432A" w:rsidRDefault="0082432A" w:rsidP="0082432A">
      <w:pPr>
        <w:pStyle w:val="Default"/>
        <w:jc w:val="both"/>
        <w:rPr>
          <w:sz w:val="23"/>
          <w:szCs w:val="23"/>
        </w:rPr>
      </w:pPr>
      <w:r>
        <w:rPr>
          <w:sz w:val="22"/>
          <w:szCs w:val="22"/>
        </w:rPr>
        <w:t xml:space="preserve">We provide a telephone and email support line, three specialist MSA nurses and 36 regular regional support groups throughout the UK and Ireland. These activities are crucial in reducing the isolation of having a rare and incurable disease. The Trust </w:t>
      </w:r>
      <w:r>
        <w:rPr>
          <w:sz w:val="23"/>
          <w:szCs w:val="23"/>
        </w:rPr>
        <w:t xml:space="preserve">also funds research to find the cause, and one day, cure for MSA. </w:t>
      </w:r>
    </w:p>
    <w:p w14:paraId="38C2C07E" w14:textId="77777777" w:rsidR="0082432A" w:rsidRPr="007802C0" w:rsidRDefault="0082432A" w:rsidP="007802C0">
      <w:pPr>
        <w:jc w:val="both"/>
        <w:rPr>
          <w:rFonts w:ascii="Arial" w:hAnsi="Arial" w:cs="Arial"/>
        </w:rPr>
      </w:pPr>
    </w:p>
    <w:p w14:paraId="225F83C8" w14:textId="77777777" w:rsidR="007802C0" w:rsidRPr="007802C0" w:rsidRDefault="007802C0" w:rsidP="0082432A">
      <w:pPr>
        <w:spacing w:line="240" w:lineRule="auto"/>
        <w:jc w:val="both"/>
        <w:rPr>
          <w:rFonts w:ascii="Arial" w:hAnsi="Arial" w:cs="Arial"/>
        </w:rPr>
      </w:pPr>
      <w:r w:rsidRPr="007802C0">
        <w:rPr>
          <w:rFonts w:ascii="Arial" w:hAnsi="Arial" w:cs="Arial"/>
        </w:rPr>
        <w:t>The Trust’s Vision is a world free of MSA. Our Mission is to find the cause and, ultimately, cure for MSA. Until that day, we will do all we can to support people affected by MSA and to strive to ensure that they are not alone on their individual journeys.</w:t>
      </w:r>
    </w:p>
    <w:p w14:paraId="454F599C" w14:textId="77777777" w:rsidR="007802C0" w:rsidRPr="007802C0" w:rsidRDefault="007802C0" w:rsidP="007802C0">
      <w:pPr>
        <w:jc w:val="both"/>
        <w:rPr>
          <w:rFonts w:ascii="Arial" w:hAnsi="Arial" w:cs="Arial"/>
        </w:rPr>
      </w:pPr>
      <w:r w:rsidRPr="007802C0">
        <w:rPr>
          <w:rFonts w:ascii="Arial" w:hAnsi="Arial" w:cs="Arial"/>
        </w:rPr>
        <w:t>The Trust has seven core values, we aspire to be:</w:t>
      </w:r>
    </w:p>
    <w:p w14:paraId="102D9A3B" w14:textId="77777777" w:rsidR="007802C0" w:rsidRPr="007802C0" w:rsidRDefault="007802C0" w:rsidP="007802C0">
      <w:pPr>
        <w:numPr>
          <w:ilvl w:val="0"/>
          <w:numId w:val="7"/>
        </w:numPr>
        <w:jc w:val="both"/>
        <w:rPr>
          <w:rFonts w:ascii="Arial" w:hAnsi="Arial" w:cs="Arial"/>
        </w:rPr>
      </w:pPr>
      <w:r w:rsidRPr="007802C0">
        <w:rPr>
          <w:rFonts w:ascii="Arial" w:hAnsi="Arial" w:cs="Arial"/>
        </w:rPr>
        <w:t>led by those we serve – we strive to put those we serve at the heart of everything we do</w:t>
      </w:r>
    </w:p>
    <w:p w14:paraId="408273C5" w14:textId="77777777" w:rsidR="007802C0" w:rsidRPr="007802C0" w:rsidRDefault="007802C0" w:rsidP="007802C0">
      <w:pPr>
        <w:numPr>
          <w:ilvl w:val="0"/>
          <w:numId w:val="7"/>
        </w:numPr>
        <w:jc w:val="both"/>
        <w:rPr>
          <w:rFonts w:ascii="Arial" w:hAnsi="Arial" w:cs="Arial"/>
        </w:rPr>
      </w:pPr>
      <w:r w:rsidRPr="007802C0">
        <w:rPr>
          <w:rFonts w:ascii="Arial" w:hAnsi="Arial" w:cs="Arial"/>
        </w:rPr>
        <w:t>collaborative – we will work collaboratively when this is in the best interests of those we serve and the Trust</w:t>
      </w:r>
    </w:p>
    <w:p w14:paraId="67A01818" w14:textId="77777777" w:rsidR="007802C0" w:rsidRPr="007802C0" w:rsidRDefault="007802C0" w:rsidP="007802C0">
      <w:pPr>
        <w:numPr>
          <w:ilvl w:val="0"/>
          <w:numId w:val="7"/>
        </w:numPr>
        <w:jc w:val="both"/>
        <w:rPr>
          <w:rFonts w:ascii="Arial" w:hAnsi="Arial" w:cs="Arial"/>
        </w:rPr>
      </w:pPr>
      <w:r w:rsidRPr="007802C0">
        <w:rPr>
          <w:rFonts w:ascii="Arial" w:hAnsi="Arial" w:cs="Arial"/>
        </w:rPr>
        <w:t>supportive – the Trust exists to support people affected by MSA throughout their journey – we are on their side and we want them to know and feel this</w:t>
      </w:r>
    </w:p>
    <w:p w14:paraId="03C92E29" w14:textId="77777777" w:rsidR="007802C0" w:rsidRPr="007802C0" w:rsidRDefault="007802C0" w:rsidP="007802C0">
      <w:pPr>
        <w:numPr>
          <w:ilvl w:val="0"/>
          <w:numId w:val="7"/>
        </w:numPr>
        <w:jc w:val="both"/>
        <w:rPr>
          <w:rFonts w:ascii="Arial" w:hAnsi="Arial" w:cs="Arial"/>
        </w:rPr>
      </w:pPr>
      <w:r w:rsidRPr="007802C0">
        <w:rPr>
          <w:rFonts w:ascii="Arial" w:hAnsi="Arial" w:cs="Arial"/>
        </w:rPr>
        <w:t>open – we want to be open and welcoming to everyone affected by MSA who makes contact with us</w:t>
      </w:r>
    </w:p>
    <w:p w14:paraId="57FC7B6A" w14:textId="77777777" w:rsidR="007802C0" w:rsidRPr="007802C0" w:rsidRDefault="007802C0" w:rsidP="007802C0">
      <w:pPr>
        <w:numPr>
          <w:ilvl w:val="0"/>
          <w:numId w:val="7"/>
        </w:numPr>
        <w:jc w:val="both"/>
        <w:rPr>
          <w:rFonts w:ascii="Arial" w:hAnsi="Arial" w:cs="Arial"/>
        </w:rPr>
      </w:pPr>
      <w:r w:rsidRPr="007802C0">
        <w:rPr>
          <w:rFonts w:ascii="Arial" w:hAnsi="Arial" w:cs="Arial"/>
        </w:rPr>
        <w:t>respectful – our ethos is to critique not to criticise</w:t>
      </w:r>
    </w:p>
    <w:p w14:paraId="0C1764E8" w14:textId="77777777" w:rsidR="007802C0" w:rsidRPr="007802C0" w:rsidRDefault="007802C0" w:rsidP="007802C0">
      <w:pPr>
        <w:numPr>
          <w:ilvl w:val="0"/>
          <w:numId w:val="7"/>
        </w:numPr>
        <w:jc w:val="both"/>
        <w:rPr>
          <w:rFonts w:ascii="Arial" w:hAnsi="Arial" w:cs="Arial"/>
        </w:rPr>
      </w:pPr>
      <w:r w:rsidRPr="007802C0">
        <w:rPr>
          <w:rFonts w:ascii="Arial" w:hAnsi="Arial" w:cs="Arial"/>
        </w:rPr>
        <w:t>committed – everyone who is involved with the Trust should be committed to doing what they can, in whatever capacity, to improve the lives of people affected by MSA</w:t>
      </w:r>
    </w:p>
    <w:p w14:paraId="7886D21F" w14:textId="77777777" w:rsidR="007802C0" w:rsidRDefault="004B1FCE" w:rsidP="007802C0">
      <w:pPr>
        <w:numPr>
          <w:ilvl w:val="0"/>
          <w:numId w:val="7"/>
        </w:numPr>
        <w:jc w:val="both"/>
        <w:rPr>
          <w:rFonts w:ascii="Arial" w:hAnsi="Arial" w:cs="Arial"/>
        </w:rPr>
      </w:pPr>
      <w:r>
        <w:rPr>
          <w:rFonts w:ascii="Arial" w:hAnsi="Arial" w:cs="Arial"/>
        </w:rPr>
        <w:lastRenderedPageBreak/>
        <w:t>i</w:t>
      </w:r>
      <w:r w:rsidR="006333D1" w:rsidRPr="007802C0">
        <w:rPr>
          <w:rFonts w:ascii="Arial" w:hAnsi="Arial" w:cs="Arial"/>
        </w:rPr>
        <w:t>nformative</w:t>
      </w:r>
      <w:r w:rsidR="007802C0" w:rsidRPr="007802C0">
        <w:rPr>
          <w:rFonts w:ascii="Arial" w:hAnsi="Arial" w:cs="Arial"/>
        </w:rPr>
        <w:t> – we want to inform and be honest and transparent about what we say and what we do.</w:t>
      </w:r>
    </w:p>
    <w:p w14:paraId="6737F827" w14:textId="77777777" w:rsidR="0083203C" w:rsidRPr="007802C0" w:rsidRDefault="0083203C" w:rsidP="00A072E3">
      <w:pPr>
        <w:ind w:left="720"/>
        <w:jc w:val="both"/>
        <w:rPr>
          <w:rFonts w:ascii="Arial" w:hAnsi="Arial" w:cs="Arial"/>
        </w:rPr>
      </w:pPr>
      <w:r>
        <w:rPr>
          <w:rFonts w:ascii="Arial" w:hAnsi="Arial" w:cs="Arial"/>
        </w:rPr>
        <w:t>KW/AB Mar16</w:t>
      </w:r>
    </w:p>
    <w:sectPr w:rsidR="0083203C" w:rsidRPr="007802C0" w:rsidSect="009B09A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F5CAE" w14:textId="77777777" w:rsidR="00252EDB" w:rsidRDefault="00252EDB" w:rsidP="00041218">
      <w:pPr>
        <w:spacing w:after="0" w:line="240" w:lineRule="auto"/>
      </w:pPr>
      <w:r>
        <w:separator/>
      </w:r>
    </w:p>
  </w:endnote>
  <w:endnote w:type="continuationSeparator" w:id="0">
    <w:p w14:paraId="0893A54C" w14:textId="77777777" w:rsidR="00252EDB" w:rsidRDefault="00252EDB" w:rsidP="0004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6A4D4" w14:textId="77777777" w:rsidR="00252EDB" w:rsidRDefault="00252EDB" w:rsidP="00041218">
      <w:pPr>
        <w:spacing w:after="0" w:line="240" w:lineRule="auto"/>
      </w:pPr>
      <w:r>
        <w:separator/>
      </w:r>
    </w:p>
  </w:footnote>
  <w:footnote w:type="continuationSeparator" w:id="0">
    <w:p w14:paraId="0A09F078" w14:textId="77777777" w:rsidR="00252EDB" w:rsidRDefault="00252EDB" w:rsidP="0004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5359A" w14:textId="77777777" w:rsidR="009B09A5" w:rsidRDefault="00CC2005">
    <w:pPr>
      <w:pStyle w:val="Heade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18DDAD5" wp14:editId="1A110DB3">
              <wp:simplePos x="0" y="0"/>
              <wp:positionH relativeFrom="column">
                <wp:posOffset>4038600</wp:posOffset>
              </wp:positionH>
              <wp:positionV relativeFrom="paragraph">
                <wp:posOffset>7620</wp:posOffset>
              </wp:positionV>
              <wp:extent cx="1876425" cy="723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764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3BCC86" w14:textId="77777777" w:rsidR="00CC2005" w:rsidRDefault="00252EDB">
                          <w:hyperlink r:id="rId1" w:history="1">
                            <w:r w:rsidR="00C33C95" w:rsidRPr="00674FC5">
                              <w:rPr>
                                <w:rStyle w:val="Hyperlink"/>
                              </w:rPr>
                              <w:t>fundraising@msatrust.org.uk</w:t>
                            </w:r>
                          </w:hyperlink>
                        </w:p>
                        <w:p w14:paraId="43220E1E" w14:textId="77777777" w:rsidR="00CC2005" w:rsidRDefault="00CC2005">
                          <w:r>
                            <w:t>TEL: 0333 323 4591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18pt;margin-top:.6pt;width:147.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" fillcolor="white [3201]" strokeweight=".5pt">
              <v:textbox>
                <w:txbxContent>
                  <w:p w:rsidR="00CC2005" w:rsidRDefault="00C33C95">
                    <w:hyperlink r:id="rId2" w:history="1">
                      <w:r w:rsidRPr="00674FC5">
                        <w:rPr>
                          <w:rStyle w:val="Hyperlink"/>
                        </w:rPr>
                        <w:t>fundraising@msatrust.org.uk</w:t>
                      </w:r>
                    </w:hyperlink>
                  </w:p>
                  <w:p w:rsidR="00CC2005" w:rsidRDefault="00CC2005">
                    <w:r>
                      <w:t>TEL: 0333 323 4591</w:t>
                    </w:r>
                  </w:p>
                </w:txbxContent>
              </v:textbox>
            </v:shape>
          </w:pict>
        </mc:Fallback>
      </mc:AlternateContent>
    </w:r>
    <w:r w:rsidR="009B09A5" w:rsidRPr="00811D0A">
      <w:rPr>
        <w:rFonts w:ascii="Arial" w:hAnsi="Arial" w:cs="Arial"/>
        <w:noProof/>
        <w:lang w:eastAsia="en-GB"/>
      </w:rPr>
      <w:drawing>
        <wp:inline distT="0" distB="0" distL="0" distR="0" wp14:anchorId="1B474A38" wp14:editId="18F7170B">
          <wp:extent cx="246283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a-trust-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99485" cy="667005"/>
                  </a:xfrm>
                  <a:prstGeom prst="rect">
                    <a:avLst/>
                  </a:prstGeom>
                </pic:spPr>
              </pic:pic>
            </a:graphicData>
          </a:graphic>
        </wp:inline>
      </w:drawing>
    </w:r>
    <w:r>
      <w:tab/>
    </w:r>
    <w:r>
      <w:tab/>
    </w:r>
  </w:p>
  <w:p w14:paraId="4A561C0D" w14:textId="77777777" w:rsidR="00041218" w:rsidRDefault="00041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D87"/>
    <w:multiLevelType w:val="hybridMultilevel"/>
    <w:tmpl w:val="DF10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A2B06"/>
    <w:multiLevelType w:val="hybridMultilevel"/>
    <w:tmpl w:val="881ACA8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F5812"/>
    <w:multiLevelType w:val="hybridMultilevel"/>
    <w:tmpl w:val="FD7AFE50"/>
    <w:lvl w:ilvl="0" w:tplc="CCA43AF6">
      <w:start w:val="1"/>
      <w:numFmt w:val="decimal"/>
      <w:lvlText w:val="%1."/>
      <w:lvlJc w:val="left"/>
      <w:pPr>
        <w:ind w:left="720" w:hanging="360"/>
      </w:pPr>
      <w:rPr>
        <w:rFonts w:ascii="Arial" w:hAnsi="Arial" w:cs="Arial" w:hint="default"/>
        <w:i w:val="0"/>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3BA4F94"/>
    <w:multiLevelType w:val="multilevel"/>
    <w:tmpl w:val="6E80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24F8E"/>
    <w:multiLevelType w:val="hybridMultilevel"/>
    <w:tmpl w:val="9A4C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19284F"/>
    <w:multiLevelType w:val="hybridMultilevel"/>
    <w:tmpl w:val="3A90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C741AA"/>
    <w:multiLevelType w:val="hybridMultilevel"/>
    <w:tmpl w:val="D3EC8DC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58CB24C2"/>
    <w:multiLevelType w:val="hybridMultilevel"/>
    <w:tmpl w:val="D25A5B4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341D72"/>
    <w:multiLevelType w:val="hybridMultilevel"/>
    <w:tmpl w:val="029A1D46"/>
    <w:lvl w:ilvl="0" w:tplc="602A98B6">
      <w:start w:val="1"/>
      <w:numFmt w:val="bullet"/>
      <w:lvlText w:val=""/>
      <w:lvlJc w:val="left"/>
      <w:pPr>
        <w:tabs>
          <w:tab w:val="num" w:pos="284"/>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B9E251C"/>
    <w:multiLevelType w:val="hybridMultilevel"/>
    <w:tmpl w:val="D8EA453C"/>
    <w:lvl w:ilvl="0" w:tplc="08090001">
      <w:start w:val="1"/>
      <w:numFmt w:val="bullet"/>
      <w:lvlText w:val=""/>
      <w:lvlJc w:val="left"/>
      <w:pPr>
        <w:ind w:left="720" w:hanging="360"/>
      </w:pPr>
      <w:rPr>
        <w:rFonts w:ascii="Symbol" w:hAnsi="Symbol" w:hint="default"/>
        <w:i w:val="0"/>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C495E62"/>
    <w:multiLevelType w:val="hybridMultilevel"/>
    <w:tmpl w:val="9322F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1"/>
  </w:num>
  <w:num w:numId="5">
    <w:abstractNumId w:val="7"/>
  </w:num>
  <w:num w:numId="6">
    <w:abstractNumId w:val="2"/>
  </w:num>
  <w:num w:numId="7">
    <w:abstractNumId w:val="3"/>
  </w:num>
  <w:num w:numId="8">
    <w:abstractNumId w:val="9"/>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5E"/>
    <w:rsid w:val="000013AA"/>
    <w:rsid w:val="00012075"/>
    <w:rsid w:val="00012311"/>
    <w:rsid w:val="00014EA9"/>
    <w:rsid w:val="00022118"/>
    <w:rsid w:val="00022D58"/>
    <w:rsid w:val="00023319"/>
    <w:rsid w:val="00041218"/>
    <w:rsid w:val="00047031"/>
    <w:rsid w:val="0005240E"/>
    <w:rsid w:val="00052B15"/>
    <w:rsid w:val="00053BC8"/>
    <w:rsid w:val="00054BA2"/>
    <w:rsid w:val="00056EF1"/>
    <w:rsid w:val="00064D5A"/>
    <w:rsid w:val="00084BCA"/>
    <w:rsid w:val="00084DE3"/>
    <w:rsid w:val="00090A4B"/>
    <w:rsid w:val="000A3D0D"/>
    <w:rsid w:val="000C0358"/>
    <w:rsid w:val="000C107F"/>
    <w:rsid w:val="000E7131"/>
    <w:rsid w:val="00105F21"/>
    <w:rsid w:val="00113ACF"/>
    <w:rsid w:val="001229B7"/>
    <w:rsid w:val="00127B0A"/>
    <w:rsid w:val="001426D2"/>
    <w:rsid w:val="00147D28"/>
    <w:rsid w:val="00150113"/>
    <w:rsid w:val="00154CAD"/>
    <w:rsid w:val="001569A3"/>
    <w:rsid w:val="00157AEF"/>
    <w:rsid w:val="001623AC"/>
    <w:rsid w:val="00162A12"/>
    <w:rsid w:val="00166963"/>
    <w:rsid w:val="001718E7"/>
    <w:rsid w:val="00180E2C"/>
    <w:rsid w:val="00184D89"/>
    <w:rsid w:val="001904F4"/>
    <w:rsid w:val="00197816"/>
    <w:rsid w:val="001A5E99"/>
    <w:rsid w:val="001B0435"/>
    <w:rsid w:val="001B6AB7"/>
    <w:rsid w:val="001E2A39"/>
    <w:rsid w:val="00206881"/>
    <w:rsid w:val="00216774"/>
    <w:rsid w:val="00217D9D"/>
    <w:rsid w:val="0022218F"/>
    <w:rsid w:val="00226283"/>
    <w:rsid w:val="002349A4"/>
    <w:rsid w:val="00245AB6"/>
    <w:rsid w:val="00251D01"/>
    <w:rsid w:val="00252EDB"/>
    <w:rsid w:val="00266093"/>
    <w:rsid w:val="002668BB"/>
    <w:rsid w:val="00280057"/>
    <w:rsid w:val="00282A2E"/>
    <w:rsid w:val="0028555A"/>
    <w:rsid w:val="002930CF"/>
    <w:rsid w:val="002B5514"/>
    <w:rsid w:val="002C12CE"/>
    <w:rsid w:val="002C3575"/>
    <w:rsid w:val="002E0264"/>
    <w:rsid w:val="002E1D9D"/>
    <w:rsid w:val="002E37FA"/>
    <w:rsid w:val="002F7C0F"/>
    <w:rsid w:val="00304F21"/>
    <w:rsid w:val="00314C80"/>
    <w:rsid w:val="00316CA4"/>
    <w:rsid w:val="00320FFD"/>
    <w:rsid w:val="00325FE3"/>
    <w:rsid w:val="00330E00"/>
    <w:rsid w:val="00330FCF"/>
    <w:rsid w:val="0033201E"/>
    <w:rsid w:val="00340C33"/>
    <w:rsid w:val="0034713F"/>
    <w:rsid w:val="0036361E"/>
    <w:rsid w:val="003663E7"/>
    <w:rsid w:val="0038628B"/>
    <w:rsid w:val="0039069D"/>
    <w:rsid w:val="00393ADB"/>
    <w:rsid w:val="003A65A5"/>
    <w:rsid w:val="003B4D97"/>
    <w:rsid w:val="003D5572"/>
    <w:rsid w:val="003D70C4"/>
    <w:rsid w:val="003F22BA"/>
    <w:rsid w:val="00413278"/>
    <w:rsid w:val="0041429D"/>
    <w:rsid w:val="004156A0"/>
    <w:rsid w:val="0042460D"/>
    <w:rsid w:val="004276C1"/>
    <w:rsid w:val="00431A42"/>
    <w:rsid w:val="00432841"/>
    <w:rsid w:val="0043485C"/>
    <w:rsid w:val="004510AF"/>
    <w:rsid w:val="00463BF8"/>
    <w:rsid w:val="00476F4A"/>
    <w:rsid w:val="00486BB6"/>
    <w:rsid w:val="004A37DA"/>
    <w:rsid w:val="004A52AD"/>
    <w:rsid w:val="004B1A96"/>
    <w:rsid w:val="004B1DB3"/>
    <w:rsid w:val="004B1FCE"/>
    <w:rsid w:val="004B6237"/>
    <w:rsid w:val="004C7F63"/>
    <w:rsid w:val="004F189E"/>
    <w:rsid w:val="00501F8F"/>
    <w:rsid w:val="00516DB9"/>
    <w:rsid w:val="00537CDF"/>
    <w:rsid w:val="00553C5F"/>
    <w:rsid w:val="00556640"/>
    <w:rsid w:val="005749AB"/>
    <w:rsid w:val="00581946"/>
    <w:rsid w:val="00586B20"/>
    <w:rsid w:val="005A2170"/>
    <w:rsid w:val="005A224E"/>
    <w:rsid w:val="005A2971"/>
    <w:rsid w:val="005A4B96"/>
    <w:rsid w:val="005B296D"/>
    <w:rsid w:val="005C7CAE"/>
    <w:rsid w:val="005D473D"/>
    <w:rsid w:val="005F77D9"/>
    <w:rsid w:val="00602D2F"/>
    <w:rsid w:val="0062130B"/>
    <w:rsid w:val="006333D1"/>
    <w:rsid w:val="006348BC"/>
    <w:rsid w:val="00642C2D"/>
    <w:rsid w:val="00642CBE"/>
    <w:rsid w:val="0066044B"/>
    <w:rsid w:val="0066203D"/>
    <w:rsid w:val="00662A6F"/>
    <w:rsid w:val="0066394F"/>
    <w:rsid w:val="006752CF"/>
    <w:rsid w:val="006844A3"/>
    <w:rsid w:val="00695AD2"/>
    <w:rsid w:val="006A5355"/>
    <w:rsid w:val="006A56CC"/>
    <w:rsid w:val="006A5BE1"/>
    <w:rsid w:val="006B04FB"/>
    <w:rsid w:val="006B12E8"/>
    <w:rsid w:val="006B3159"/>
    <w:rsid w:val="006C68CA"/>
    <w:rsid w:val="006C6E30"/>
    <w:rsid w:val="006D01E8"/>
    <w:rsid w:val="006E739A"/>
    <w:rsid w:val="00710AEA"/>
    <w:rsid w:val="00717FB7"/>
    <w:rsid w:val="00723A4A"/>
    <w:rsid w:val="00734B97"/>
    <w:rsid w:val="00736C52"/>
    <w:rsid w:val="00742904"/>
    <w:rsid w:val="0074493C"/>
    <w:rsid w:val="00746DF9"/>
    <w:rsid w:val="00747F34"/>
    <w:rsid w:val="007558C8"/>
    <w:rsid w:val="00762E73"/>
    <w:rsid w:val="007802C0"/>
    <w:rsid w:val="00790690"/>
    <w:rsid w:val="007A702B"/>
    <w:rsid w:val="007C55AC"/>
    <w:rsid w:val="007D79FA"/>
    <w:rsid w:val="007E1ED2"/>
    <w:rsid w:val="007F2E5A"/>
    <w:rsid w:val="007F6164"/>
    <w:rsid w:val="00812970"/>
    <w:rsid w:val="00817035"/>
    <w:rsid w:val="00820249"/>
    <w:rsid w:val="0082432A"/>
    <w:rsid w:val="0082493B"/>
    <w:rsid w:val="0083203C"/>
    <w:rsid w:val="00833F2F"/>
    <w:rsid w:val="00836462"/>
    <w:rsid w:val="00836CCE"/>
    <w:rsid w:val="00837CB1"/>
    <w:rsid w:val="008402BD"/>
    <w:rsid w:val="00845BA1"/>
    <w:rsid w:val="00850DAE"/>
    <w:rsid w:val="0086380D"/>
    <w:rsid w:val="00871098"/>
    <w:rsid w:val="00874BAE"/>
    <w:rsid w:val="008825A6"/>
    <w:rsid w:val="008A11D8"/>
    <w:rsid w:val="008A4B28"/>
    <w:rsid w:val="008E0771"/>
    <w:rsid w:val="008F0954"/>
    <w:rsid w:val="00915FA2"/>
    <w:rsid w:val="00921429"/>
    <w:rsid w:val="009336E2"/>
    <w:rsid w:val="00935DBE"/>
    <w:rsid w:val="00944B4F"/>
    <w:rsid w:val="0095731A"/>
    <w:rsid w:val="00972403"/>
    <w:rsid w:val="009855B4"/>
    <w:rsid w:val="009863E0"/>
    <w:rsid w:val="0098643D"/>
    <w:rsid w:val="009A32DA"/>
    <w:rsid w:val="009B09A5"/>
    <w:rsid w:val="009B5BD6"/>
    <w:rsid w:val="009B5C43"/>
    <w:rsid w:val="009C4553"/>
    <w:rsid w:val="009D5488"/>
    <w:rsid w:val="009E3CA3"/>
    <w:rsid w:val="009E62AD"/>
    <w:rsid w:val="009E7F64"/>
    <w:rsid w:val="00A06B81"/>
    <w:rsid w:val="00A072E3"/>
    <w:rsid w:val="00A12F7A"/>
    <w:rsid w:val="00A2398D"/>
    <w:rsid w:val="00A24A37"/>
    <w:rsid w:val="00A34173"/>
    <w:rsid w:val="00A36D80"/>
    <w:rsid w:val="00A45885"/>
    <w:rsid w:val="00A540DE"/>
    <w:rsid w:val="00A6044F"/>
    <w:rsid w:val="00A60A73"/>
    <w:rsid w:val="00A6627E"/>
    <w:rsid w:val="00A676C8"/>
    <w:rsid w:val="00A80A78"/>
    <w:rsid w:val="00A96D22"/>
    <w:rsid w:val="00AA070C"/>
    <w:rsid w:val="00AB2B6A"/>
    <w:rsid w:val="00AB4D1F"/>
    <w:rsid w:val="00AC2B7E"/>
    <w:rsid w:val="00AC644D"/>
    <w:rsid w:val="00AC7BD5"/>
    <w:rsid w:val="00AE0F77"/>
    <w:rsid w:val="00B20453"/>
    <w:rsid w:val="00B251DF"/>
    <w:rsid w:val="00B27399"/>
    <w:rsid w:val="00B3248C"/>
    <w:rsid w:val="00B42C42"/>
    <w:rsid w:val="00B514FE"/>
    <w:rsid w:val="00B70AA1"/>
    <w:rsid w:val="00B852CD"/>
    <w:rsid w:val="00B94633"/>
    <w:rsid w:val="00B9505A"/>
    <w:rsid w:val="00B95852"/>
    <w:rsid w:val="00BA1B8C"/>
    <w:rsid w:val="00BA66B5"/>
    <w:rsid w:val="00BB7E80"/>
    <w:rsid w:val="00BC0267"/>
    <w:rsid w:val="00BD2411"/>
    <w:rsid w:val="00BD78B9"/>
    <w:rsid w:val="00BE0C41"/>
    <w:rsid w:val="00BE56D3"/>
    <w:rsid w:val="00BF031E"/>
    <w:rsid w:val="00C058A6"/>
    <w:rsid w:val="00C10CD7"/>
    <w:rsid w:val="00C16239"/>
    <w:rsid w:val="00C333D9"/>
    <w:rsid w:val="00C33C95"/>
    <w:rsid w:val="00C431B4"/>
    <w:rsid w:val="00C45CC3"/>
    <w:rsid w:val="00C46839"/>
    <w:rsid w:val="00C54BA3"/>
    <w:rsid w:val="00C5670B"/>
    <w:rsid w:val="00C575B3"/>
    <w:rsid w:val="00C57A8F"/>
    <w:rsid w:val="00C57D45"/>
    <w:rsid w:val="00C60AD2"/>
    <w:rsid w:val="00C60DF5"/>
    <w:rsid w:val="00C63755"/>
    <w:rsid w:val="00C6629B"/>
    <w:rsid w:val="00C66628"/>
    <w:rsid w:val="00CA744B"/>
    <w:rsid w:val="00CC013C"/>
    <w:rsid w:val="00CC2005"/>
    <w:rsid w:val="00CC7AF4"/>
    <w:rsid w:val="00CD0000"/>
    <w:rsid w:val="00CD3E18"/>
    <w:rsid w:val="00CE18DA"/>
    <w:rsid w:val="00CF5C81"/>
    <w:rsid w:val="00D0120F"/>
    <w:rsid w:val="00D2653B"/>
    <w:rsid w:val="00D26FFC"/>
    <w:rsid w:val="00D37B4E"/>
    <w:rsid w:val="00D537B7"/>
    <w:rsid w:val="00D6009A"/>
    <w:rsid w:val="00D9007C"/>
    <w:rsid w:val="00D95551"/>
    <w:rsid w:val="00D96953"/>
    <w:rsid w:val="00DA694E"/>
    <w:rsid w:val="00DB29F2"/>
    <w:rsid w:val="00DB2EBA"/>
    <w:rsid w:val="00DB6FE5"/>
    <w:rsid w:val="00DC2166"/>
    <w:rsid w:val="00DC38A0"/>
    <w:rsid w:val="00DD3CAB"/>
    <w:rsid w:val="00DE1F2C"/>
    <w:rsid w:val="00E00517"/>
    <w:rsid w:val="00E00807"/>
    <w:rsid w:val="00E0090B"/>
    <w:rsid w:val="00E01BE6"/>
    <w:rsid w:val="00E062A1"/>
    <w:rsid w:val="00E25BBA"/>
    <w:rsid w:val="00E4326C"/>
    <w:rsid w:val="00E43F47"/>
    <w:rsid w:val="00E627A5"/>
    <w:rsid w:val="00E72968"/>
    <w:rsid w:val="00E75850"/>
    <w:rsid w:val="00E9410E"/>
    <w:rsid w:val="00E95DBA"/>
    <w:rsid w:val="00E95DBC"/>
    <w:rsid w:val="00E969E1"/>
    <w:rsid w:val="00EA3F7E"/>
    <w:rsid w:val="00EA57E0"/>
    <w:rsid w:val="00EB1D95"/>
    <w:rsid w:val="00EF3DDC"/>
    <w:rsid w:val="00F15396"/>
    <w:rsid w:val="00F153C8"/>
    <w:rsid w:val="00F16D16"/>
    <w:rsid w:val="00F171E3"/>
    <w:rsid w:val="00F2199D"/>
    <w:rsid w:val="00F4664F"/>
    <w:rsid w:val="00F50292"/>
    <w:rsid w:val="00F65C02"/>
    <w:rsid w:val="00F67D3E"/>
    <w:rsid w:val="00F73AD6"/>
    <w:rsid w:val="00F74C8D"/>
    <w:rsid w:val="00F91A56"/>
    <w:rsid w:val="00FA707E"/>
    <w:rsid w:val="00FB065F"/>
    <w:rsid w:val="00FB0776"/>
    <w:rsid w:val="00FB51F6"/>
    <w:rsid w:val="00FB68E4"/>
    <w:rsid w:val="00FC16E7"/>
    <w:rsid w:val="00FC5788"/>
    <w:rsid w:val="00FD2F5E"/>
    <w:rsid w:val="00FD7F33"/>
    <w:rsid w:val="00FE6A23"/>
    <w:rsid w:val="00FF0338"/>
    <w:rsid w:val="00FF1621"/>
    <w:rsid w:val="00FF23C0"/>
    <w:rsid w:val="00FF49BD"/>
    <w:rsid w:val="00FF5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F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5E"/>
    <w:pPr>
      <w:spacing w:after="200" w:line="276" w:lineRule="auto"/>
    </w:pPr>
  </w:style>
  <w:style w:type="paragraph" w:styleId="Heading1">
    <w:name w:val="heading 1"/>
    <w:basedOn w:val="Normal"/>
    <w:next w:val="Normal"/>
    <w:link w:val="Heading1Char"/>
    <w:uiPriority w:val="9"/>
    <w:qFormat/>
    <w:rsid w:val="00CC20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D2F5E"/>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2F5E"/>
    <w:rPr>
      <w:rFonts w:ascii="Arial" w:eastAsia="Times New Roman" w:hAnsi="Arial" w:cs="Times New Roman"/>
      <w:b/>
      <w:sz w:val="24"/>
      <w:szCs w:val="20"/>
    </w:rPr>
  </w:style>
  <w:style w:type="paragraph" w:styleId="NoSpacing">
    <w:name w:val="No Spacing"/>
    <w:uiPriority w:val="99"/>
    <w:qFormat/>
    <w:rsid w:val="00FD2F5E"/>
    <w:pPr>
      <w:spacing w:after="0" w:line="240" w:lineRule="auto"/>
    </w:pPr>
  </w:style>
  <w:style w:type="paragraph" w:styleId="ListParagraph">
    <w:name w:val="List Paragraph"/>
    <w:basedOn w:val="Normal"/>
    <w:uiPriority w:val="34"/>
    <w:qFormat/>
    <w:rsid w:val="00FD2F5E"/>
    <w:pPr>
      <w:ind w:left="720"/>
      <w:contextualSpacing/>
    </w:pPr>
  </w:style>
  <w:style w:type="paragraph" w:customStyle="1" w:styleId="Default">
    <w:name w:val="Default"/>
    <w:rsid w:val="00FD2F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1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218"/>
  </w:style>
  <w:style w:type="paragraph" w:styleId="Footer">
    <w:name w:val="footer"/>
    <w:basedOn w:val="Normal"/>
    <w:link w:val="FooterChar"/>
    <w:uiPriority w:val="99"/>
    <w:unhideWhenUsed/>
    <w:rsid w:val="0004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218"/>
  </w:style>
  <w:style w:type="paragraph" w:styleId="BalloonText">
    <w:name w:val="Balloon Text"/>
    <w:basedOn w:val="Normal"/>
    <w:link w:val="BalloonTextChar"/>
    <w:uiPriority w:val="99"/>
    <w:semiHidden/>
    <w:unhideWhenUsed/>
    <w:rsid w:val="00832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03C"/>
    <w:rPr>
      <w:rFonts w:ascii="Segoe UI" w:hAnsi="Segoe UI" w:cs="Segoe UI"/>
      <w:sz w:val="18"/>
      <w:szCs w:val="18"/>
    </w:rPr>
  </w:style>
  <w:style w:type="character" w:customStyle="1" w:styleId="Heading1Char">
    <w:name w:val="Heading 1 Char"/>
    <w:basedOn w:val="DefaultParagraphFont"/>
    <w:link w:val="Heading1"/>
    <w:uiPriority w:val="9"/>
    <w:rsid w:val="00CC20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C2005"/>
    <w:pPr>
      <w:spacing w:line="259" w:lineRule="auto"/>
      <w:outlineLvl w:val="9"/>
    </w:pPr>
    <w:rPr>
      <w:lang w:val="en-US"/>
    </w:rPr>
  </w:style>
  <w:style w:type="character" w:styleId="Hyperlink">
    <w:name w:val="Hyperlink"/>
    <w:basedOn w:val="DefaultParagraphFont"/>
    <w:uiPriority w:val="99"/>
    <w:unhideWhenUsed/>
    <w:rsid w:val="00CC2005"/>
    <w:rPr>
      <w:color w:val="0563C1" w:themeColor="hyperlink"/>
      <w:u w:val="single"/>
    </w:rPr>
  </w:style>
  <w:style w:type="character" w:styleId="CommentReference">
    <w:name w:val="annotation reference"/>
    <w:basedOn w:val="DefaultParagraphFont"/>
    <w:uiPriority w:val="99"/>
    <w:semiHidden/>
    <w:unhideWhenUsed/>
    <w:rsid w:val="00E25BBA"/>
    <w:rPr>
      <w:sz w:val="16"/>
      <w:szCs w:val="16"/>
    </w:rPr>
  </w:style>
  <w:style w:type="paragraph" w:styleId="CommentText">
    <w:name w:val="annotation text"/>
    <w:basedOn w:val="Normal"/>
    <w:link w:val="CommentTextChar"/>
    <w:uiPriority w:val="99"/>
    <w:semiHidden/>
    <w:unhideWhenUsed/>
    <w:rsid w:val="00E25BBA"/>
    <w:pPr>
      <w:spacing w:line="240" w:lineRule="auto"/>
    </w:pPr>
    <w:rPr>
      <w:sz w:val="20"/>
      <w:szCs w:val="20"/>
    </w:rPr>
  </w:style>
  <w:style w:type="character" w:customStyle="1" w:styleId="CommentTextChar">
    <w:name w:val="Comment Text Char"/>
    <w:basedOn w:val="DefaultParagraphFont"/>
    <w:link w:val="CommentText"/>
    <w:uiPriority w:val="99"/>
    <w:semiHidden/>
    <w:rsid w:val="00E25BBA"/>
    <w:rPr>
      <w:sz w:val="20"/>
      <w:szCs w:val="20"/>
    </w:rPr>
  </w:style>
  <w:style w:type="paragraph" w:styleId="CommentSubject">
    <w:name w:val="annotation subject"/>
    <w:basedOn w:val="CommentText"/>
    <w:next w:val="CommentText"/>
    <w:link w:val="CommentSubjectChar"/>
    <w:uiPriority w:val="99"/>
    <w:semiHidden/>
    <w:unhideWhenUsed/>
    <w:rsid w:val="00E25BBA"/>
    <w:rPr>
      <w:b/>
      <w:bCs/>
    </w:rPr>
  </w:style>
  <w:style w:type="character" w:customStyle="1" w:styleId="CommentSubjectChar">
    <w:name w:val="Comment Subject Char"/>
    <w:basedOn w:val="CommentTextChar"/>
    <w:link w:val="CommentSubject"/>
    <w:uiPriority w:val="99"/>
    <w:semiHidden/>
    <w:rsid w:val="00E25B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5E"/>
    <w:pPr>
      <w:spacing w:after="200" w:line="276" w:lineRule="auto"/>
    </w:pPr>
  </w:style>
  <w:style w:type="paragraph" w:styleId="Heading1">
    <w:name w:val="heading 1"/>
    <w:basedOn w:val="Normal"/>
    <w:next w:val="Normal"/>
    <w:link w:val="Heading1Char"/>
    <w:uiPriority w:val="9"/>
    <w:qFormat/>
    <w:rsid w:val="00CC20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D2F5E"/>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2F5E"/>
    <w:rPr>
      <w:rFonts w:ascii="Arial" w:eastAsia="Times New Roman" w:hAnsi="Arial" w:cs="Times New Roman"/>
      <w:b/>
      <w:sz w:val="24"/>
      <w:szCs w:val="20"/>
    </w:rPr>
  </w:style>
  <w:style w:type="paragraph" w:styleId="NoSpacing">
    <w:name w:val="No Spacing"/>
    <w:uiPriority w:val="99"/>
    <w:qFormat/>
    <w:rsid w:val="00FD2F5E"/>
    <w:pPr>
      <w:spacing w:after="0" w:line="240" w:lineRule="auto"/>
    </w:pPr>
  </w:style>
  <w:style w:type="paragraph" w:styleId="ListParagraph">
    <w:name w:val="List Paragraph"/>
    <w:basedOn w:val="Normal"/>
    <w:uiPriority w:val="34"/>
    <w:qFormat/>
    <w:rsid w:val="00FD2F5E"/>
    <w:pPr>
      <w:ind w:left="720"/>
      <w:contextualSpacing/>
    </w:pPr>
  </w:style>
  <w:style w:type="paragraph" w:customStyle="1" w:styleId="Default">
    <w:name w:val="Default"/>
    <w:rsid w:val="00FD2F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1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218"/>
  </w:style>
  <w:style w:type="paragraph" w:styleId="Footer">
    <w:name w:val="footer"/>
    <w:basedOn w:val="Normal"/>
    <w:link w:val="FooterChar"/>
    <w:uiPriority w:val="99"/>
    <w:unhideWhenUsed/>
    <w:rsid w:val="0004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218"/>
  </w:style>
  <w:style w:type="paragraph" w:styleId="BalloonText">
    <w:name w:val="Balloon Text"/>
    <w:basedOn w:val="Normal"/>
    <w:link w:val="BalloonTextChar"/>
    <w:uiPriority w:val="99"/>
    <w:semiHidden/>
    <w:unhideWhenUsed/>
    <w:rsid w:val="00832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03C"/>
    <w:rPr>
      <w:rFonts w:ascii="Segoe UI" w:hAnsi="Segoe UI" w:cs="Segoe UI"/>
      <w:sz w:val="18"/>
      <w:szCs w:val="18"/>
    </w:rPr>
  </w:style>
  <w:style w:type="character" w:customStyle="1" w:styleId="Heading1Char">
    <w:name w:val="Heading 1 Char"/>
    <w:basedOn w:val="DefaultParagraphFont"/>
    <w:link w:val="Heading1"/>
    <w:uiPriority w:val="9"/>
    <w:rsid w:val="00CC20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C2005"/>
    <w:pPr>
      <w:spacing w:line="259" w:lineRule="auto"/>
      <w:outlineLvl w:val="9"/>
    </w:pPr>
    <w:rPr>
      <w:lang w:val="en-US"/>
    </w:rPr>
  </w:style>
  <w:style w:type="character" w:styleId="Hyperlink">
    <w:name w:val="Hyperlink"/>
    <w:basedOn w:val="DefaultParagraphFont"/>
    <w:uiPriority w:val="99"/>
    <w:unhideWhenUsed/>
    <w:rsid w:val="00CC2005"/>
    <w:rPr>
      <w:color w:val="0563C1" w:themeColor="hyperlink"/>
      <w:u w:val="single"/>
    </w:rPr>
  </w:style>
  <w:style w:type="character" w:styleId="CommentReference">
    <w:name w:val="annotation reference"/>
    <w:basedOn w:val="DefaultParagraphFont"/>
    <w:uiPriority w:val="99"/>
    <w:semiHidden/>
    <w:unhideWhenUsed/>
    <w:rsid w:val="00E25BBA"/>
    <w:rPr>
      <w:sz w:val="16"/>
      <w:szCs w:val="16"/>
    </w:rPr>
  </w:style>
  <w:style w:type="paragraph" w:styleId="CommentText">
    <w:name w:val="annotation text"/>
    <w:basedOn w:val="Normal"/>
    <w:link w:val="CommentTextChar"/>
    <w:uiPriority w:val="99"/>
    <w:semiHidden/>
    <w:unhideWhenUsed/>
    <w:rsid w:val="00E25BBA"/>
    <w:pPr>
      <w:spacing w:line="240" w:lineRule="auto"/>
    </w:pPr>
    <w:rPr>
      <w:sz w:val="20"/>
      <w:szCs w:val="20"/>
    </w:rPr>
  </w:style>
  <w:style w:type="character" w:customStyle="1" w:styleId="CommentTextChar">
    <w:name w:val="Comment Text Char"/>
    <w:basedOn w:val="DefaultParagraphFont"/>
    <w:link w:val="CommentText"/>
    <w:uiPriority w:val="99"/>
    <w:semiHidden/>
    <w:rsid w:val="00E25BBA"/>
    <w:rPr>
      <w:sz w:val="20"/>
      <w:szCs w:val="20"/>
    </w:rPr>
  </w:style>
  <w:style w:type="paragraph" w:styleId="CommentSubject">
    <w:name w:val="annotation subject"/>
    <w:basedOn w:val="CommentText"/>
    <w:next w:val="CommentText"/>
    <w:link w:val="CommentSubjectChar"/>
    <w:uiPriority w:val="99"/>
    <w:semiHidden/>
    <w:unhideWhenUsed/>
    <w:rsid w:val="00E25BBA"/>
    <w:rPr>
      <w:b/>
      <w:bCs/>
    </w:rPr>
  </w:style>
  <w:style w:type="character" w:customStyle="1" w:styleId="CommentSubjectChar">
    <w:name w:val="Comment Subject Char"/>
    <w:basedOn w:val="CommentTextChar"/>
    <w:link w:val="CommentSubject"/>
    <w:uiPriority w:val="99"/>
    <w:semiHidden/>
    <w:rsid w:val="00E25B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fundraising@msatrust.org.uk" TargetMode="External"/><Relationship Id="rId1" Type="http://schemas.openxmlformats.org/officeDocument/2006/relationships/hyperlink" Target="mailto:fundraising@msa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3112-92C4-4148-9360-81CD7082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Walker</dc:creator>
  <cp:lastModifiedBy>Emma Rushton</cp:lastModifiedBy>
  <cp:revision>2</cp:revision>
  <dcterms:created xsi:type="dcterms:W3CDTF">2017-03-13T09:54:00Z</dcterms:created>
  <dcterms:modified xsi:type="dcterms:W3CDTF">2017-03-13T09:54:00Z</dcterms:modified>
</cp:coreProperties>
</file>